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9B4" w14:textId="4429C4BF" w:rsidR="00C33CF2" w:rsidRPr="005E5831" w:rsidRDefault="00C33CF2" w:rsidP="00C33CF2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E5831">
        <w:rPr>
          <w:rFonts w:cstheme="minorHAnsi"/>
          <w:b/>
          <w:bCs/>
          <w:sz w:val="28"/>
          <w:szCs w:val="28"/>
        </w:rPr>
        <w:t>Zarządzenie Nr</w:t>
      </w:r>
      <w:r w:rsidR="00862161">
        <w:rPr>
          <w:rFonts w:cstheme="minorHAnsi"/>
          <w:b/>
          <w:bCs/>
          <w:sz w:val="28"/>
          <w:szCs w:val="28"/>
        </w:rPr>
        <w:t> 52</w:t>
      </w:r>
      <w:r w:rsidRPr="005E5831">
        <w:rPr>
          <w:rFonts w:cstheme="minorHAnsi"/>
          <w:b/>
          <w:bCs/>
          <w:sz w:val="28"/>
          <w:szCs w:val="28"/>
        </w:rPr>
        <w:t>/202</w:t>
      </w:r>
      <w:r w:rsidR="005E5831" w:rsidRPr="005E5831">
        <w:rPr>
          <w:rFonts w:cstheme="minorHAnsi"/>
          <w:b/>
          <w:bCs/>
          <w:sz w:val="28"/>
          <w:szCs w:val="28"/>
        </w:rPr>
        <w:t>3</w:t>
      </w:r>
      <w:r w:rsidRPr="005E5831">
        <w:rPr>
          <w:rFonts w:cstheme="minorHAnsi"/>
          <w:b/>
          <w:bCs/>
          <w:sz w:val="28"/>
          <w:szCs w:val="28"/>
        </w:rPr>
        <w:br/>
        <w:t>Starosty Pułtuskiego</w:t>
      </w:r>
      <w:r w:rsidRPr="005E5831">
        <w:rPr>
          <w:rFonts w:cstheme="minorHAnsi"/>
          <w:b/>
          <w:bCs/>
          <w:sz w:val="28"/>
          <w:szCs w:val="28"/>
        </w:rPr>
        <w:br/>
        <w:t>z dnia</w:t>
      </w:r>
      <w:r w:rsidR="00862161">
        <w:rPr>
          <w:rFonts w:cstheme="minorHAnsi"/>
          <w:b/>
          <w:bCs/>
          <w:sz w:val="28"/>
          <w:szCs w:val="28"/>
        </w:rPr>
        <w:t xml:space="preserve"> 14</w:t>
      </w:r>
      <w:r w:rsidRPr="005E5831">
        <w:rPr>
          <w:rFonts w:cstheme="minorHAnsi"/>
          <w:b/>
          <w:bCs/>
          <w:sz w:val="28"/>
          <w:szCs w:val="28"/>
        </w:rPr>
        <w:t> grudnia 202</w:t>
      </w:r>
      <w:r w:rsidR="005E5831" w:rsidRPr="005E5831">
        <w:rPr>
          <w:rFonts w:cstheme="minorHAnsi"/>
          <w:b/>
          <w:bCs/>
          <w:sz w:val="28"/>
          <w:szCs w:val="28"/>
        </w:rPr>
        <w:t>3</w:t>
      </w:r>
      <w:r w:rsidRPr="005E5831">
        <w:rPr>
          <w:rFonts w:cstheme="minorHAnsi"/>
          <w:b/>
          <w:bCs/>
          <w:sz w:val="28"/>
          <w:szCs w:val="28"/>
        </w:rPr>
        <w:t xml:space="preserve"> r. </w:t>
      </w:r>
    </w:p>
    <w:p w14:paraId="27A14DF7" w14:textId="5B4253A5" w:rsidR="00C33CF2" w:rsidRPr="005E5831" w:rsidRDefault="00C33CF2" w:rsidP="005E5831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E5831">
        <w:rPr>
          <w:rFonts w:cstheme="minorHAnsi"/>
          <w:b/>
          <w:bCs/>
          <w:i/>
          <w:iCs/>
          <w:sz w:val="24"/>
          <w:szCs w:val="24"/>
        </w:rPr>
        <w:t>w sprawie zatwierdzenia planu kontroli wykonywanych przez pracowników Starostwa Powiatowego w Pułtusku na 202</w:t>
      </w:r>
      <w:r w:rsidR="005E5831" w:rsidRPr="005E5831">
        <w:rPr>
          <w:rFonts w:cstheme="minorHAnsi"/>
          <w:b/>
          <w:bCs/>
          <w:i/>
          <w:iCs/>
          <w:sz w:val="24"/>
          <w:szCs w:val="24"/>
        </w:rPr>
        <w:t>4</w:t>
      </w:r>
      <w:r w:rsidRPr="005E5831">
        <w:rPr>
          <w:rFonts w:cstheme="minorHAnsi"/>
          <w:b/>
          <w:bCs/>
          <w:i/>
          <w:iCs/>
          <w:sz w:val="24"/>
          <w:szCs w:val="24"/>
        </w:rPr>
        <w:t xml:space="preserve"> rok.</w:t>
      </w:r>
    </w:p>
    <w:p w14:paraId="7238D2D2" w14:textId="77777777" w:rsidR="00C33CF2" w:rsidRPr="005E5831" w:rsidRDefault="00C33CF2" w:rsidP="00C33CF2">
      <w:pPr>
        <w:spacing w:after="0" w:line="360" w:lineRule="auto"/>
        <w:rPr>
          <w:rFonts w:cstheme="minorHAnsi"/>
          <w:sz w:val="24"/>
          <w:szCs w:val="24"/>
        </w:rPr>
      </w:pPr>
    </w:p>
    <w:p w14:paraId="08FCB72E" w14:textId="3CC6FE31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Na podstawie art.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34 ust.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 xml:space="preserve">1 i </w:t>
      </w:r>
      <w:r w:rsidR="005E5831">
        <w:rPr>
          <w:rFonts w:cstheme="minorHAnsi"/>
          <w:sz w:val="24"/>
          <w:szCs w:val="24"/>
        </w:rPr>
        <w:t>art. </w:t>
      </w:r>
      <w:r w:rsidRPr="00C33CF2">
        <w:rPr>
          <w:rFonts w:cstheme="minorHAnsi"/>
          <w:sz w:val="24"/>
          <w:szCs w:val="24"/>
        </w:rPr>
        <w:t>35 ust.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2 ustawy z dnia 5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czerwca 1998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o samorządzie powiatowym (Dz.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U. z 2022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poz. 1526</w:t>
      </w:r>
      <w:r w:rsidR="005E5831">
        <w:rPr>
          <w:rFonts w:cstheme="minorHAnsi"/>
          <w:sz w:val="24"/>
          <w:szCs w:val="24"/>
        </w:rPr>
        <w:t>, ze zm.</w:t>
      </w:r>
      <w:r w:rsidRPr="00C33CF2">
        <w:rPr>
          <w:rFonts w:cstheme="minorHAnsi"/>
          <w:sz w:val="24"/>
          <w:szCs w:val="24"/>
        </w:rPr>
        <w:t>) oraz §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9 Regulaminu kontroli w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Starostwie Powiatowym w Pułtusku, stanowiącego załącznika do zarządzenia Nr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34/2019 Starosty Pułtuskiego z dnia 17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czerwca 2019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w sprawie regulaminu kontroli w Starostwie Powiatowym w Pułtusku zarządzam, co następuje:</w:t>
      </w:r>
    </w:p>
    <w:p w14:paraId="1E409912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C20F9" w14:textId="30835134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1.</w:t>
      </w:r>
    </w:p>
    <w:p w14:paraId="0659D251" w14:textId="1679F95E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Zatwierdzam plan kontroli wykonywanych przez pracowników Starostwa Powiatowego w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Pułtusku na 202</w:t>
      </w:r>
      <w:r w:rsidR="005E583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</w:t>
      </w:r>
      <w:r w:rsidR="005E5831">
        <w:rPr>
          <w:rFonts w:cstheme="minorHAnsi"/>
          <w:sz w:val="24"/>
          <w:szCs w:val="24"/>
        </w:rPr>
        <w:t>ok</w:t>
      </w:r>
      <w:r w:rsidRPr="00C33CF2">
        <w:rPr>
          <w:rFonts w:cstheme="minorHAnsi"/>
          <w:sz w:val="24"/>
          <w:szCs w:val="24"/>
        </w:rPr>
        <w:t xml:space="preserve"> stanowiący załącznik do zarządzenia.</w:t>
      </w:r>
    </w:p>
    <w:p w14:paraId="780B0595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62972" w14:textId="7A815265" w:rsid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2.</w:t>
      </w:r>
    </w:p>
    <w:p w14:paraId="1ED0C0D9" w14:textId="7567D9D1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 xml:space="preserve">Wykonanie zarządzenia powierzam Dyrektorowi Wydziału Organizacji i Nadzoru. </w:t>
      </w:r>
    </w:p>
    <w:p w14:paraId="2C1C185E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8314C8" w14:textId="3B47E611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3.</w:t>
      </w:r>
    </w:p>
    <w:p w14:paraId="1EB36A38" w14:textId="328C8471" w:rsidR="000C6468" w:rsidRPr="00C33CF2" w:rsidRDefault="00C33CF2" w:rsidP="00C33CF2">
      <w:pPr>
        <w:spacing w:after="0" w:line="360" w:lineRule="auto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Zarządzenie wchodzi w życie z dniem podpisania.</w:t>
      </w:r>
    </w:p>
    <w:sectPr w:rsidR="000C6468" w:rsidRPr="00C33CF2" w:rsidSect="005E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5E5831"/>
    <w:rsid w:val="00862161"/>
    <w:rsid w:val="00C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FEC"/>
  <w15:chartTrackingRefBased/>
  <w15:docId w15:val="{5860E603-8DF2-49A7-82FF-952079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3</cp:revision>
  <dcterms:created xsi:type="dcterms:W3CDTF">2023-12-01T07:53:00Z</dcterms:created>
  <dcterms:modified xsi:type="dcterms:W3CDTF">2023-12-13T11:45:00Z</dcterms:modified>
</cp:coreProperties>
</file>