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8FE0" w14:textId="0E82DB03" w:rsidR="003C3603" w:rsidRPr="00BB4173" w:rsidRDefault="00BB4173" w:rsidP="00BB41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173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995391">
        <w:rPr>
          <w:rFonts w:ascii="Times New Roman" w:hAnsi="Times New Roman" w:cs="Times New Roman"/>
          <w:b/>
          <w:bCs/>
          <w:sz w:val="24"/>
          <w:szCs w:val="24"/>
        </w:rPr>
        <w:t> 32</w:t>
      </w:r>
      <w:r w:rsidRPr="00BB4173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67007849" w14:textId="77777777" w:rsidR="00BB4173" w:rsidRPr="00BB4173" w:rsidRDefault="00BB4173" w:rsidP="00BB41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173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181388A6" w14:textId="68CEBC3E" w:rsidR="00BB4173" w:rsidRDefault="00BB4173" w:rsidP="00BB41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173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995391">
        <w:rPr>
          <w:rFonts w:ascii="Times New Roman" w:hAnsi="Times New Roman" w:cs="Times New Roman"/>
          <w:b/>
          <w:bCs/>
          <w:sz w:val="24"/>
          <w:szCs w:val="24"/>
        </w:rPr>
        <w:t xml:space="preserve"> 7 lipca 2</w:t>
      </w:r>
      <w:r w:rsidRPr="00BB4173">
        <w:rPr>
          <w:rFonts w:ascii="Times New Roman" w:hAnsi="Times New Roman" w:cs="Times New Roman"/>
          <w:b/>
          <w:bCs/>
          <w:sz w:val="24"/>
          <w:szCs w:val="24"/>
        </w:rPr>
        <w:t>022</w:t>
      </w:r>
    </w:p>
    <w:p w14:paraId="315858BA" w14:textId="77777777" w:rsidR="009756BD" w:rsidRDefault="00BB4173" w:rsidP="00975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zmian w Regulaminie pracy </w:t>
      </w:r>
    </w:p>
    <w:p w14:paraId="406E1302" w14:textId="227E1B55" w:rsidR="00BB4173" w:rsidRDefault="00BB4173" w:rsidP="00975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Starostwa Powiatowego w Pułtusku</w:t>
      </w:r>
    </w:p>
    <w:p w14:paraId="59DC113C" w14:textId="77777777" w:rsidR="00A74F25" w:rsidRDefault="00A74F25" w:rsidP="00BB41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E1F02" w14:textId="77777777" w:rsidR="00873EE2" w:rsidRDefault="00873EE2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EE2">
        <w:rPr>
          <w:rFonts w:ascii="Times New Roman" w:eastAsia="Calibri" w:hAnsi="Times New Roman" w:cs="Times New Roman"/>
          <w:sz w:val="24"/>
          <w:szCs w:val="24"/>
        </w:rPr>
        <w:t xml:space="preserve">     Na podstawie art. 104 §1, 104</w:t>
      </w:r>
      <w:r w:rsidRPr="00873EE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73EE2">
        <w:rPr>
          <w:rFonts w:ascii="Times New Roman" w:eastAsia="Calibri" w:hAnsi="Times New Roman" w:cs="Times New Roman"/>
          <w:sz w:val="24"/>
          <w:szCs w:val="24"/>
        </w:rPr>
        <w:t>, 104</w:t>
      </w:r>
      <w:r w:rsidRPr="00873EE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73EE2">
        <w:rPr>
          <w:rFonts w:ascii="Times New Roman" w:eastAsia="Calibri" w:hAnsi="Times New Roman" w:cs="Times New Roman"/>
          <w:sz w:val="24"/>
          <w:szCs w:val="24"/>
        </w:rPr>
        <w:t xml:space="preserve"> § 2 i 104</w:t>
      </w:r>
      <w:r w:rsidRPr="00873EE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873EE2">
        <w:rPr>
          <w:rFonts w:ascii="Times New Roman" w:eastAsia="Calibri" w:hAnsi="Times New Roman" w:cs="Times New Roman"/>
          <w:sz w:val="24"/>
          <w:szCs w:val="24"/>
        </w:rPr>
        <w:t xml:space="preserve">  ustawy z dnia 26 czerwca 1974r. Kodeks pracy (Dz.U. z 2020 poz. 1320 ze zm.) w związku z art. 35 ust. 2 ustawy z dnia 5 czerwca 1998r.  o samorządzie powiatowym (Dz.U. z 2022r., poz. 528), art. 7 pkt 3, art. 42 ust. 1 oraz art. 43 ust. 1 ustawy z dnia 21 listopada 2008 r. o pracownikach samorządowych  </w:t>
      </w:r>
      <w:r w:rsidR="00F959E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73EE2">
        <w:rPr>
          <w:rFonts w:ascii="Times New Roman" w:eastAsia="Calibri" w:hAnsi="Times New Roman" w:cs="Times New Roman"/>
          <w:sz w:val="24"/>
          <w:szCs w:val="24"/>
        </w:rPr>
        <w:t>(Dz.U.</w:t>
      </w:r>
      <w:r w:rsidR="00A74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3EE2">
        <w:rPr>
          <w:rFonts w:ascii="Times New Roman" w:eastAsia="Calibri" w:hAnsi="Times New Roman" w:cs="Times New Roman"/>
          <w:sz w:val="24"/>
          <w:szCs w:val="24"/>
        </w:rPr>
        <w:t xml:space="preserve">z 2022r. poz. 530) zarządzam, co następuje: </w:t>
      </w:r>
    </w:p>
    <w:p w14:paraId="6948855D" w14:textId="77777777" w:rsidR="00873EE2" w:rsidRPr="00A74F25" w:rsidRDefault="00873EE2" w:rsidP="00A4097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F25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1E31215F" w14:textId="77777777" w:rsidR="00873EE2" w:rsidRDefault="00873EE2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Regulaminie pracy </w:t>
      </w:r>
      <w:r w:rsidR="00D50FB3">
        <w:rPr>
          <w:rFonts w:ascii="Times New Roman" w:eastAsia="Calibri" w:hAnsi="Times New Roman" w:cs="Times New Roman"/>
          <w:sz w:val="24"/>
          <w:szCs w:val="24"/>
        </w:rPr>
        <w:t>Starostwa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Powiatowego w Pułtusku, stanowiącym załącznik </w:t>
      </w:r>
      <w:r w:rsidR="00A74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D50FB3">
        <w:rPr>
          <w:rFonts w:ascii="Times New Roman" w:eastAsia="Calibri" w:hAnsi="Times New Roman" w:cs="Times New Roman"/>
          <w:sz w:val="24"/>
          <w:szCs w:val="24"/>
        </w:rPr>
        <w:t>zarządzenia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 16/2022 Starosty Pułtuskiego z </w:t>
      </w:r>
      <w:r w:rsidR="00D50FB3">
        <w:rPr>
          <w:rFonts w:ascii="Times New Roman" w:eastAsia="Calibri" w:hAnsi="Times New Roman" w:cs="Times New Roman"/>
          <w:sz w:val="24"/>
          <w:szCs w:val="24"/>
        </w:rPr>
        <w:t>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 marca 2022r. wprowadza się </w:t>
      </w:r>
      <w:r w:rsidR="00D50FB3">
        <w:rPr>
          <w:rFonts w:ascii="Times New Roman" w:eastAsia="Calibri" w:hAnsi="Times New Roman" w:cs="Times New Roman"/>
          <w:sz w:val="24"/>
          <w:szCs w:val="24"/>
        </w:rPr>
        <w:t>następujące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zmiany:</w:t>
      </w:r>
    </w:p>
    <w:p w14:paraId="5DD9F228" w14:textId="77777777" w:rsidR="00A74F25" w:rsidRDefault="00A74F25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W </w:t>
      </w:r>
      <w:r w:rsidRPr="003275D1">
        <w:rPr>
          <w:rFonts w:ascii="Times New Roman" w:eastAsia="Calibri" w:hAnsi="Times New Roman" w:cs="Times New Roman"/>
          <w:sz w:val="24"/>
          <w:szCs w:val="24"/>
        </w:rPr>
        <w:t xml:space="preserve">części „III. Zakres obowiązków pracodawcy” </w:t>
      </w:r>
      <w:r w:rsidR="00F959E0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3275D1">
        <w:rPr>
          <w:rFonts w:ascii="Times New Roman" w:eastAsia="Calibri" w:hAnsi="Times New Roman" w:cs="Times New Roman"/>
          <w:sz w:val="24"/>
          <w:szCs w:val="24"/>
        </w:rPr>
        <w:t xml:space="preserve">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5D1">
        <w:rPr>
          <w:rFonts w:ascii="Times New Roman" w:eastAsia="Calibri" w:hAnsi="Times New Roman" w:cs="Times New Roman"/>
          <w:sz w:val="24"/>
          <w:szCs w:val="24"/>
        </w:rPr>
        <w:t>9 ust.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5D1">
        <w:rPr>
          <w:rFonts w:ascii="Times New Roman" w:eastAsia="Calibri" w:hAnsi="Times New Roman" w:cs="Times New Roman"/>
          <w:sz w:val="24"/>
          <w:szCs w:val="24"/>
        </w:rPr>
        <w:t>1 dodaje się punkty  15</w:t>
      </w:r>
      <w:r w:rsidR="00DE7807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3275D1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3275D1">
        <w:rPr>
          <w:rFonts w:ascii="Times New Roman" w:eastAsia="Calibri" w:hAnsi="Times New Roman" w:cs="Times New Roman"/>
          <w:sz w:val="24"/>
          <w:szCs w:val="24"/>
        </w:rPr>
        <w:t>w brzmieniu:</w:t>
      </w:r>
    </w:p>
    <w:p w14:paraId="0D2BCEA9" w14:textId="5992948D" w:rsidR="00D50FB3" w:rsidRPr="00A92107" w:rsidRDefault="00A74F25" w:rsidP="00A4097B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107">
        <w:rPr>
          <w:rFonts w:ascii="Times New Roman" w:eastAsia="Calibri" w:hAnsi="Times New Roman" w:cs="Times New Roman"/>
          <w:sz w:val="24"/>
          <w:szCs w:val="24"/>
        </w:rPr>
        <w:t>„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>15)</w:t>
      </w:r>
      <w:r w:rsidR="00975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DD4" w:rsidRPr="00A92107">
        <w:rPr>
          <w:rFonts w:ascii="Times New Roman" w:eastAsia="Calibri" w:hAnsi="Times New Roman" w:cs="Times New Roman"/>
          <w:sz w:val="24"/>
          <w:szCs w:val="24"/>
        </w:rPr>
        <w:t xml:space="preserve">w przypadku zatrudniania 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>pracowników z niepełnosprawnościami oraz pracowników ze szczególnymi potrzebami dostos</w:t>
      </w:r>
      <w:r w:rsidR="000D2DD4" w:rsidRPr="00A92107">
        <w:rPr>
          <w:rFonts w:ascii="Times New Roman" w:eastAsia="Calibri" w:hAnsi="Times New Roman" w:cs="Times New Roman"/>
          <w:sz w:val="24"/>
          <w:szCs w:val="24"/>
        </w:rPr>
        <w:t>owywać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DD4" w:rsidRPr="00A92107">
        <w:rPr>
          <w:rFonts w:ascii="Times New Roman" w:eastAsia="Calibri" w:hAnsi="Times New Roman" w:cs="Times New Roman"/>
          <w:sz w:val="24"/>
          <w:szCs w:val="24"/>
        </w:rPr>
        <w:t xml:space="preserve">dla nich 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 xml:space="preserve">stanowiska pracy oraz dojścia </w:t>
      </w:r>
      <w:r w:rsidRPr="00A92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 xml:space="preserve">do nich, </w:t>
      </w:r>
      <w:r w:rsidR="000D2DD4" w:rsidRPr="00A92107">
        <w:rPr>
          <w:rFonts w:ascii="Times New Roman" w:eastAsia="Calibri" w:hAnsi="Times New Roman" w:cs="Times New Roman"/>
          <w:sz w:val="24"/>
          <w:szCs w:val="24"/>
        </w:rPr>
        <w:t xml:space="preserve">a także 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>zapewni</w:t>
      </w:r>
      <w:r w:rsidR="000D2DD4" w:rsidRPr="00A92107">
        <w:rPr>
          <w:rFonts w:ascii="Times New Roman" w:eastAsia="Calibri" w:hAnsi="Times New Roman" w:cs="Times New Roman"/>
          <w:sz w:val="24"/>
          <w:szCs w:val="24"/>
        </w:rPr>
        <w:t xml:space="preserve">ać 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FE5" w:rsidRPr="00A92107">
        <w:rPr>
          <w:rFonts w:ascii="Times New Roman" w:eastAsia="Calibri" w:hAnsi="Times New Roman" w:cs="Times New Roman"/>
          <w:sz w:val="24"/>
          <w:szCs w:val="24"/>
        </w:rPr>
        <w:t>dostępność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 xml:space="preserve"> programów używanych przez Starostwo </w:t>
      </w:r>
      <w:r w:rsidR="00806FE5" w:rsidRPr="00A92107">
        <w:rPr>
          <w:rFonts w:ascii="Times New Roman" w:eastAsia="Calibri" w:hAnsi="Times New Roman" w:cs="Times New Roman"/>
          <w:sz w:val="24"/>
          <w:szCs w:val="24"/>
        </w:rPr>
        <w:t>mając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 xml:space="preserve"> na uwadze potrzeby </w:t>
      </w:r>
      <w:r w:rsidR="00806FE5" w:rsidRPr="00A92107">
        <w:rPr>
          <w:rFonts w:ascii="Times New Roman" w:eastAsia="Calibri" w:hAnsi="Times New Roman" w:cs="Times New Roman"/>
          <w:sz w:val="24"/>
          <w:szCs w:val="24"/>
        </w:rPr>
        <w:t>indywidualne</w:t>
      </w:r>
      <w:r w:rsidR="004A4EDB" w:rsidRPr="00A92107">
        <w:rPr>
          <w:rFonts w:ascii="Times New Roman" w:eastAsia="Calibri" w:hAnsi="Times New Roman" w:cs="Times New Roman"/>
          <w:sz w:val="24"/>
          <w:szCs w:val="24"/>
        </w:rPr>
        <w:t xml:space="preserve"> tych pracowników;</w:t>
      </w:r>
    </w:p>
    <w:p w14:paraId="64A3F2F9" w14:textId="77777777" w:rsidR="004A4EDB" w:rsidRPr="00A92107" w:rsidRDefault="004A4EDB" w:rsidP="00A4097B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107">
        <w:rPr>
          <w:rFonts w:ascii="Times New Roman" w:eastAsia="Calibri" w:hAnsi="Times New Roman" w:cs="Times New Roman"/>
          <w:sz w:val="24"/>
          <w:szCs w:val="24"/>
        </w:rPr>
        <w:t>16) przygotow</w:t>
      </w:r>
      <w:r w:rsidR="000D2DD4" w:rsidRPr="00A92107">
        <w:rPr>
          <w:rFonts w:ascii="Times New Roman" w:eastAsia="Calibri" w:hAnsi="Times New Roman" w:cs="Times New Roman"/>
          <w:sz w:val="24"/>
          <w:szCs w:val="24"/>
        </w:rPr>
        <w:t xml:space="preserve">ywać </w:t>
      </w:r>
      <w:r w:rsidRPr="00A92107">
        <w:rPr>
          <w:rFonts w:ascii="Times New Roman" w:eastAsia="Calibri" w:hAnsi="Times New Roman" w:cs="Times New Roman"/>
          <w:sz w:val="24"/>
          <w:szCs w:val="24"/>
        </w:rPr>
        <w:t xml:space="preserve">pracowników do współpracy z osobami </w:t>
      </w:r>
      <w:r w:rsidR="00F959E0" w:rsidRPr="00A92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107">
        <w:rPr>
          <w:rFonts w:ascii="Times New Roman" w:eastAsia="Calibri" w:hAnsi="Times New Roman" w:cs="Times New Roman"/>
          <w:sz w:val="24"/>
          <w:szCs w:val="24"/>
        </w:rPr>
        <w:t>z niepełnosprawnością m.in. poprzez szkolenia, materiały dydaktyczne, porady;</w:t>
      </w:r>
    </w:p>
    <w:p w14:paraId="00AD2289" w14:textId="77777777" w:rsidR="00802BFC" w:rsidRDefault="00802BFC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części „V. System i rozkład czasu pracy”  </w:t>
      </w:r>
      <w:r w:rsidR="00F959E0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§ 15 </w:t>
      </w:r>
      <w:r w:rsidR="00A74F25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odaje się ust.  9</w:t>
      </w:r>
      <w:r w:rsidR="009A45D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9A45D4">
        <w:rPr>
          <w:rFonts w:ascii="Times New Roman" w:eastAsia="Calibri" w:hAnsi="Times New Roman" w:cs="Times New Roman"/>
          <w:sz w:val="24"/>
          <w:szCs w:val="24"/>
        </w:rPr>
        <w:t>,</w:t>
      </w:r>
      <w:r w:rsidR="00D11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5D4">
        <w:rPr>
          <w:rFonts w:ascii="Times New Roman" w:eastAsia="Calibri" w:hAnsi="Times New Roman" w:cs="Times New Roman"/>
          <w:sz w:val="24"/>
          <w:szCs w:val="24"/>
        </w:rPr>
        <w:t xml:space="preserve">11 i 12 </w:t>
      </w:r>
      <w:r w:rsidR="00D116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w brzmieniu:</w:t>
      </w:r>
    </w:p>
    <w:p w14:paraId="0D12A0B6" w14:textId="77777777" w:rsidR="00802BFC" w:rsidRDefault="00A74F25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802BFC">
        <w:rPr>
          <w:rFonts w:ascii="Times New Roman" w:eastAsia="Calibri" w:hAnsi="Times New Roman" w:cs="Times New Roman"/>
          <w:sz w:val="24"/>
          <w:szCs w:val="24"/>
        </w:rPr>
        <w:t>9. Czas pracy pracownika z niepełnosprawnością nie może przekraczać 8 godzin na dobę</w:t>
      </w:r>
      <w:r w:rsidR="00387F1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802BFC">
        <w:rPr>
          <w:rFonts w:ascii="Times New Roman" w:eastAsia="Calibri" w:hAnsi="Times New Roman" w:cs="Times New Roman"/>
          <w:sz w:val="24"/>
          <w:szCs w:val="24"/>
        </w:rPr>
        <w:t xml:space="preserve"> i 40 godzin tygodniowo.</w:t>
      </w:r>
    </w:p>
    <w:p w14:paraId="1EAC2FC6" w14:textId="77777777" w:rsidR="00802BFC" w:rsidRDefault="00802BFC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10.Czas pracy pracownika z niepełnosprawnością zaliczon</w:t>
      </w:r>
      <w:r w:rsidR="00387F1D">
        <w:rPr>
          <w:rFonts w:ascii="Times New Roman" w:eastAsia="Calibri" w:hAnsi="Times New Roman" w:cs="Times New Roman"/>
          <w:sz w:val="24"/>
          <w:szCs w:val="24"/>
        </w:rPr>
        <w:t>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znacznego lub umiarkowanego</w:t>
      </w:r>
      <w:r w:rsidR="009A45D4">
        <w:rPr>
          <w:rFonts w:ascii="Times New Roman" w:eastAsia="Calibri" w:hAnsi="Times New Roman" w:cs="Times New Roman"/>
          <w:sz w:val="24"/>
          <w:szCs w:val="24"/>
        </w:rPr>
        <w:t xml:space="preserve"> stopnia niepełnosprawności nie może przekraczać 7 godzin na dobę i 35 godzin tygodniowo.</w:t>
      </w:r>
    </w:p>
    <w:p w14:paraId="4EB1931C" w14:textId="77777777" w:rsidR="009A45D4" w:rsidRDefault="009A45D4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Pracownikowi z niepełnosprawnością przysługuje wliczana do czasu pracy dodatkowa </w:t>
      </w:r>
      <w:r w:rsidR="00A74F2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>15 minutowa przerwa</w:t>
      </w:r>
      <w:r w:rsidR="00A74F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658901" w14:textId="77777777" w:rsidR="009A45D4" w:rsidRDefault="009A45D4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Pracownik z niepełnosprawnością nie może być zatrudniony w porze nocnej i godzinach nadliczbowych</w:t>
      </w:r>
      <w:r w:rsidR="000135AC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0B45B5D8" w14:textId="77777777" w:rsidR="003275D1" w:rsidRDefault="003275D1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W </w:t>
      </w:r>
      <w:r w:rsidR="00DE4F46">
        <w:rPr>
          <w:rFonts w:ascii="Times New Roman" w:eastAsia="Calibri" w:hAnsi="Times New Roman" w:cs="Times New Roman"/>
          <w:sz w:val="24"/>
          <w:szCs w:val="24"/>
        </w:rPr>
        <w:t xml:space="preserve">części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”VIII. Zwolnienie od pracy” </w:t>
      </w:r>
      <w:r w:rsidR="00F959E0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§ 21 ust. 1 otrzymuje brzmienie:</w:t>
      </w:r>
    </w:p>
    <w:p w14:paraId="0C5DE814" w14:textId="77777777" w:rsidR="003275D1" w:rsidRPr="000135AC" w:rsidRDefault="000135AC" w:rsidP="00A4097B">
      <w:pPr>
        <w:pStyle w:val="Zal-text"/>
        <w:tabs>
          <w:tab w:val="left" w:pos="283"/>
        </w:tabs>
        <w:spacing w:before="0" w:after="0" w:line="360" w:lineRule="auto"/>
        <w:ind w:left="0" w:right="-1"/>
        <w:rPr>
          <w:rFonts w:ascii="Times New Roman" w:hAnsi="Times New Roman" w:cs="Times New Roman"/>
          <w:color w:val="auto"/>
          <w:sz w:val="24"/>
          <w:szCs w:val="24"/>
        </w:rPr>
      </w:pPr>
      <w:r w:rsidRPr="00A92107">
        <w:rPr>
          <w:rFonts w:ascii="Times New Roman" w:hAnsi="Times New Roman" w:cs="Times New Roman"/>
          <w:color w:val="auto"/>
          <w:sz w:val="24"/>
          <w:szCs w:val="24"/>
        </w:rPr>
        <w:lastRenderedPageBreak/>
        <w:t>„</w:t>
      </w:r>
      <w:r w:rsidR="000D2DD4" w:rsidRPr="00A92107">
        <w:rPr>
          <w:rFonts w:ascii="Times New Roman" w:hAnsi="Times New Roman" w:cs="Times New Roman"/>
          <w:color w:val="auto"/>
          <w:sz w:val="24"/>
          <w:szCs w:val="24"/>
        </w:rPr>
        <w:t xml:space="preserve"> 1. </w:t>
      </w:r>
      <w:r w:rsidR="003275D1" w:rsidRPr="00A92107">
        <w:rPr>
          <w:rFonts w:ascii="Times New Roman" w:hAnsi="Times New Roman" w:cs="Times New Roman"/>
          <w:color w:val="auto"/>
          <w:sz w:val="24"/>
          <w:szCs w:val="24"/>
        </w:rPr>
        <w:t>Pracodawca</w:t>
      </w:r>
      <w:r w:rsidR="003275D1" w:rsidRPr="00757902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r w:rsidR="003275D1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3275D1" w:rsidRPr="00757902">
        <w:rPr>
          <w:rFonts w:ascii="Times New Roman" w:hAnsi="Times New Roman" w:cs="Times New Roman"/>
          <w:color w:val="auto"/>
          <w:sz w:val="24"/>
          <w:szCs w:val="24"/>
        </w:rPr>
        <w:t>obowiązany zwolnić pracownika od pracy, jeżeli obowiązek taki wynika z Kodeksu pracy, z przepisów wykonawczych do Kodeksu pracy albo z innych przepisów</w:t>
      </w:r>
      <w:r w:rsidR="003275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4F46">
        <w:rPr>
          <w:rFonts w:ascii="Times New Roman" w:hAnsi="Times New Roman" w:cs="Times New Roman"/>
          <w:color w:val="auto"/>
          <w:sz w:val="24"/>
          <w:szCs w:val="24"/>
        </w:rPr>
        <w:t>prawa, m.in. z ustawy z 27 sierpnia 1997r. o rehabilitacji zawodowej i społecznej oraz zatrudnianiu osób niepełnosprawnych.</w:t>
      </w:r>
    </w:p>
    <w:p w14:paraId="099CFB1F" w14:textId="77777777" w:rsidR="002025CF" w:rsidRDefault="003275D1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. W części „IX. Zasady udzielania urlopów” </w:t>
      </w:r>
      <w:r w:rsidR="000135AC">
        <w:rPr>
          <w:rFonts w:ascii="Times New Roman" w:eastAsia="Calibri" w:hAnsi="Times New Roman" w:cs="Times New Roman"/>
          <w:sz w:val="24"/>
          <w:szCs w:val="24"/>
        </w:rPr>
        <w:t>w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 § 22 </w:t>
      </w:r>
      <w:r w:rsidR="00A74F25">
        <w:rPr>
          <w:rFonts w:ascii="Times New Roman" w:eastAsia="Calibri" w:hAnsi="Times New Roman" w:cs="Times New Roman"/>
          <w:sz w:val="24"/>
          <w:szCs w:val="24"/>
        </w:rPr>
        <w:t>dodaje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 się ust. 13 w brzmieniu:</w:t>
      </w:r>
    </w:p>
    <w:p w14:paraId="665A7C0C" w14:textId="77777777" w:rsidR="002025CF" w:rsidRDefault="000135AC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107">
        <w:rPr>
          <w:rFonts w:ascii="Times New Roman" w:eastAsia="Calibri" w:hAnsi="Times New Roman" w:cs="Times New Roman"/>
          <w:sz w:val="24"/>
          <w:szCs w:val="24"/>
        </w:rPr>
        <w:t>„</w:t>
      </w:r>
      <w:r w:rsidR="000D2DD4" w:rsidRPr="00A92107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2025CF" w:rsidRPr="00A92107">
        <w:rPr>
          <w:rFonts w:ascii="Times New Roman" w:eastAsia="Calibri" w:hAnsi="Times New Roman" w:cs="Times New Roman"/>
          <w:sz w:val="24"/>
          <w:szCs w:val="24"/>
        </w:rPr>
        <w:t>Pracownikowi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 zaliczonemu do znacznego lub umiarkowanego stopnia niepełnosprawności przysługuje </w:t>
      </w:r>
      <w:r w:rsidR="00A74F25">
        <w:rPr>
          <w:rFonts w:ascii="Times New Roman" w:eastAsia="Calibri" w:hAnsi="Times New Roman" w:cs="Times New Roman"/>
          <w:sz w:val="24"/>
          <w:szCs w:val="24"/>
        </w:rPr>
        <w:t>dodatkowy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 urlop wypoczynkowy w </w:t>
      </w:r>
      <w:r w:rsidR="00A74F25">
        <w:rPr>
          <w:rFonts w:ascii="Times New Roman" w:eastAsia="Calibri" w:hAnsi="Times New Roman" w:cs="Times New Roman"/>
          <w:sz w:val="24"/>
          <w:szCs w:val="24"/>
        </w:rPr>
        <w:t>wymiarze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 10 dni roboczych w roku kalendarzowym. Prawo do pierwszego urlop</w:t>
      </w:r>
      <w:r w:rsidR="00387F1D">
        <w:rPr>
          <w:rFonts w:ascii="Times New Roman" w:eastAsia="Calibri" w:hAnsi="Times New Roman" w:cs="Times New Roman"/>
          <w:sz w:val="24"/>
          <w:szCs w:val="24"/>
        </w:rPr>
        <w:t>u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 dodatkowego osoba ta nabywa </w:t>
      </w:r>
      <w:r w:rsidR="00D11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po </w:t>
      </w:r>
      <w:r w:rsidR="00A74F25">
        <w:rPr>
          <w:rFonts w:ascii="Times New Roman" w:eastAsia="Calibri" w:hAnsi="Times New Roman" w:cs="Times New Roman"/>
          <w:sz w:val="24"/>
          <w:szCs w:val="24"/>
        </w:rPr>
        <w:t>przepracowaniu</w:t>
      </w:r>
      <w:r w:rsidR="002025CF">
        <w:rPr>
          <w:rFonts w:ascii="Times New Roman" w:eastAsia="Calibri" w:hAnsi="Times New Roman" w:cs="Times New Roman"/>
          <w:sz w:val="24"/>
          <w:szCs w:val="24"/>
        </w:rPr>
        <w:t xml:space="preserve"> jednego roku po dniu zaliczenia jej do jednego z tych stopni niepełnosprawności</w:t>
      </w:r>
      <w:r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3855C382" w14:textId="77777777" w:rsidR="000135AC" w:rsidRPr="007D7D6D" w:rsidRDefault="000135AC" w:rsidP="00A4097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7D6D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14:paraId="4D3A2253" w14:textId="77777777" w:rsidR="00BB4173" w:rsidRDefault="000135AC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Wykonanie zarządzenia powierzam pracownikom zatrudnionym w Starostwie </w:t>
      </w:r>
      <w:r w:rsidR="007D7D6D">
        <w:rPr>
          <w:rFonts w:ascii="Times New Roman" w:eastAsia="Calibri" w:hAnsi="Times New Roman" w:cs="Times New Roman"/>
          <w:sz w:val="24"/>
          <w:szCs w:val="24"/>
        </w:rPr>
        <w:t>Powiatowym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67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>w Pułtusku.</w:t>
      </w:r>
    </w:p>
    <w:p w14:paraId="4A43AAA9" w14:textId="77777777" w:rsidR="000135AC" w:rsidRPr="007D7D6D" w:rsidRDefault="000135AC" w:rsidP="00A4097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7D6D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</w:p>
    <w:p w14:paraId="20F6ED70" w14:textId="77777777" w:rsidR="000135AC" w:rsidRDefault="000135AC" w:rsidP="00A409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Nadzór nad wykonaniem </w:t>
      </w:r>
      <w:r w:rsidR="007D7D6D">
        <w:rPr>
          <w:rFonts w:ascii="Times New Roman" w:eastAsia="Calibri" w:hAnsi="Times New Roman" w:cs="Times New Roman"/>
          <w:sz w:val="24"/>
          <w:szCs w:val="24"/>
        </w:rPr>
        <w:t>zarządzenia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powierzam Sekretarzowi Powiatu.</w:t>
      </w:r>
    </w:p>
    <w:p w14:paraId="3BFFA593" w14:textId="77777777" w:rsidR="000135AC" w:rsidRPr="007D7D6D" w:rsidRDefault="000135AC" w:rsidP="00A4097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7D6D">
        <w:rPr>
          <w:rFonts w:ascii="Times New Roman" w:eastAsia="Calibri" w:hAnsi="Times New Roman" w:cs="Times New Roman"/>
          <w:b/>
          <w:bCs/>
          <w:sz w:val="24"/>
          <w:szCs w:val="24"/>
        </w:rPr>
        <w:t>§ 4.</w:t>
      </w:r>
    </w:p>
    <w:p w14:paraId="597FC19B" w14:textId="77777777" w:rsidR="000135AC" w:rsidRPr="00BB4173" w:rsidRDefault="000135AC" w:rsidP="00A40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wchodzi w życie po uprzednim podaniu go do wiadomości pracowników na okres 2 tygodni przed wejściem w życie.</w:t>
      </w:r>
    </w:p>
    <w:sectPr w:rsidR="000135AC" w:rsidRPr="00BB4173" w:rsidSect="007E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9E9"/>
    <w:multiLevelType w:val="hybridMultilevel"/>
    <w:tmpl w:val="C174390A"/>
    <w:lvl w:ilvl="0" w:tplc="DFEAC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7700"/>
    <w:multiLevelType w:val="hybridMultilevel"/>
    <w:tmpl w:val="5CDE1E04"/>
    <w:lvl w:ilvl="0" w:tplc="548C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622A"/>
    <w:multiLevelType w:val="hybridMultilevel"/>
    <w:tmpl w:val="2F7640EA"/>
    <w:lvl w:ilvl="0" w:tplc="387A1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774201">
    <w:abstractNumId w:val="2"/>
  </w:num>
  <w:num w:numId="2" w16cid:durableId="1636983043">
    <w:abstractNumId w:val="1"/>
  </w:num>
  <w:num w:numId="3" w16cid:durableId="63787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73"/>
    <w:rsid w:val="000135AC"/>
    <w:rsid w:val="000D2DD4"/>
    <w:rsid w:val="000E15DF"/>
    <w:rsid w:val="0014072C"/>
    <w:rsid w:val="002025CF"/>
    <w:rsid w:val="003275D1"/>
    <w:rsid w:val="00333F0A"/>
    <w:rsid w:val="00387F1D"/>
    <w:rsid w:val="004A4EDB"/>
    <w:rsid w:val="005229BD"/>
    <w:rsid w:val="00756C5F"/>
    <w:rsid w:val="007D7D6D"/>
    <w:rsid w:val="007E45BF"/>
    <w:rsid w:val="00802BFC"/>
    <w:rsid w:val="00806FE5"/>
    <w:rsid w:val="00873EE2"/>
    <w:rsid w:val="009756BD"/>
    <w:rsid w:val="00995391"/>
    <w:rsid w:val="009A45D4"/>
    <w:rsid w:val="00A4097B"/>
    <w:rsid w:val="00A74F25"/>
    <w:rsid w:val="00A92107"/>
    <w:rsid w:val="00BB4173"/>
    <w:rsid w:val="00D11679"/>
    <w:rsid w:val="00D50FB3"/>
    <w:rsid w:val="00DE4F46"/>
    <w:rsid w:val="00DE7807"/>
    <w:rsid w:val="00F9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91D3"/>
  <w15:docId w15:val="{978392EA-4EE5-421E-AA1E-0306F4A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5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FB3"/>
    <w:pPr>
      <w:ind w:left="720"/>
      <w:contextualSpacing/>
    </w:pPr>
  </w:style>
  <w:style w:type="paragraph" w:customStyle="1" w:styleId="Zal-text">
    <w:name w:val="Zal-text"/>
    <w:basedOn w:val="Normalny"/>
    <w:uiPriority w:val="99"/>
    <w:rsid w:val="003275D1"/>
    <w:pPr>
      <w:widowControl w:val="0"/>
      <w:tabs>
        <w:tab w:val="right" w:leader="dot" w:pos="8617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Wydra</dc:creator>
  <cp:lastModifiedBy>Joanna Majewska</cp:lastModifiedBy>
  <cp:revision>2</cp:revision>
  <cp:lastPrinted>2022-07-07T06:30:00Z</cp:lastPrinted>
  <dcterms:created xsi:type="dcterms:W3CDTF">2022-07-07T09:12:00Z</dcterms:created>
  <dcterms:modified xsi:type="dcterms:W3CDTF">2022-07-07T09:12:00Z</dcterms:modified>
</cp:coreProperties>
</file>