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C797" w14:textId="4FF8A274" w:rsidR="00FA0867" w:rsidRPr="0048439A" w:rsidRDefault="0048439A" w:rsidP="00FD1F3B">
      <w:pPr>
        <w:pStyle w:val="Tekstpodstawowy"/>
        <w:tabs>
          <w:tab w:val="left" w:leader="dot" w:pos="5954"/>
          <w:tab w:val="left" w:leader="dot" w:pos="9070"/>
        </w:tabs>
        <w:spacing w:line="360" w:lineRule="auto"/>
        <w:ind w:left="4678"/>
        <w:rPr>
          <w:szCs w:val="24"/>
        </w:rPr>
      </w:pPr>
      <w:r w:rsidRPr="0048439A">
        <w:rPr>
          <w:szCs w:val="24"/>
        </w:rPr>
        <w:t>Miejscowość ………………., dnia …</w:t>
      </w:r>
      <w:r>
        <w:rPr>
          <w:szCs w:val="24"/>
        </w:rPr>
        <w:t>………...</w:t>
      </w:r>
      <w:r w:rsidRPr="0048439A">
        <w:rPr>
          <w:szCs w:val="24"/>
        </w:rPr>
        <w:t>…</w:t>
      </w:r>
    </w:p>
    <w:p w14:paraId="3FD35B2A" w14:textId="77777777" w:rsidR="002A032A" w:rsidRPr="0048439A" w:rsidRDefault="002A032A" w:rsidP="00EA3995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39A">
        <w:rPr>
          <w:rFonts w:ascii="Times New Roman" w:hAnsi="Times New Roman" w:cs="Times New Roman"/>
          <w:b/>
          <w:sz w:val="24"/>
          <w:szCs w:val="24"/>
        </w:rPr>
        <w:t>Dane Wnioskodawcy</w:t>
      </w:r>
      <w:r w:rsidR="00C61BCE" w:rsidRPr="0048439A">
        <w:rPr>
          <w:rFonts w:ascii="Times New Roman" w:hAnsi="Times New Roman" w:cs="Times New Roman"/>
          <w:sz w:val="24"/>
          <w:szCs w:val="24"/>
        </w:rPr>
        <w:t>/</w:t>
      </w:r>
      <w:r w:rsidR="00C61BCE" w:rsidRPr="0048439A">
        <w:rPr>
          <w:rFonts w:ascii="Times New Roman" w:hAnsi="Times New Roman" w:cs="Times New Roman"/>
          <w:b/>
          <w:sz w:val="24"/>
          <w:szCs w:val="24"/>
        </w:rPr>
        <w:t>Pełnomocnika</w:t>
      </w:r>
    </w:p>
    <w:p w14:paraId="2A5D2B55" w14:textId="77777777" w:rsidR="00D10584" w:rsidRPr="0048439A" w:rsidRDefault="00D10584" w:rsidP="00981A34">
      <w:pPr>
        <w:tabs>
          <w:tab w:val="left" w:leader="dot" w:pos="3402"/>
          <w:tab w:val="left" w:leader="dot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39A">
        <w:rPr>
          <w:rFonts w:ascii="Times New Roman" w:hAnsi="Times New Roman" w:cs="Times New Roman"/>
          <w:sz w:val="24"/>
          <w:szCs w:val="24"/>
        </w:rPr>
        <w:t>Imię</w:t>
      </w:r>
      <w:r w:rsidRPr="0048439A">
        <w:rPr>
          <w:rFonts w:ascii="Times New Roman" w:hAnsi="Times New Roman" w:cs="Times New Roman"/>
          <w:sz w:val="24"/>
          <w:szCs w:val="24"/>
        </w:rPr>
        <w:tab/>
        <w:t>nazwisko</w:t>
      </w:r>
      <w:r w:rsidRPr="0048439A">
        <w:rPr>
          <w:rFonts w:ascii="Times New Roman" w:hAnsi="Times New Roman" w:cs="Times New Roman"/>
          <w:sz w:val="24"/>
          <w:szCs w:val="24"/>
        </w:rPr>
        <w:tab/>
      </w:r>
    </w:p>
    <w:p w14:paraId="535423E2" w14:textId="0B441A44" w:rsidR="002A032A" w:rsidRPr="0048439A" w:rsidRDefault="002A032A" w:rsidP="00981A34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39A">
        <w:rPr>
          <w:rFonts w:ascii="Times New Roman" w:hAnsi="Times New Roman" w:cs="Times New Roman"/>
          <w:sz w:val="24"/>
          <w:szCs w:val="24"/>
        </w:rPr>
        <w:t xml:space="preserve">Nazwa </w:t>
      </w:r>
      <w:r w:rsidR="0048439A" w:rsidRPr="0048439A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48439A">
        <w:rPr>
          <w:rFonts w:ascii="Times New Roman" w:hAnsi="Times New Roman" w:cs="Times New Roman"/>
          <w:sz w:val="24"/>
          <w:szCs w:val="24"/>
        </w:rPr>
        <w:tab/>
      </w:r>
    </w:p>
    <w:p w14:paraId="5DF1844B" w14:textId="77777777" w:rsidR="002A032A" w:rsidRPr="0048439A" w:rsidRDefault="002A032A" w:rsidP="00981A34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39A">
        <w:rPr>
          <w:rFonts w:ascii="Times New Roman" w:hAnsi="Times New Roman" w:cs="Times New Roman"/>
          <w:sz w:val="24"/>
          <w:szCs w:val="24"/>
        </w:rPr>
        <w:t>Adres</w:t>
      </w:r>
      <w:r w:rsidRPr="0048439A">
        <w:rPr>
          <w:rFonts w:ascii="Times New Roman" w:hAnsi="Times New Roman" w:cs="Times New Roman"/>
          <w:sz w:val="24"/>
          <w:szCs w:val="24"/>
        </w:rPr>
        <w:tab/>
      </w:r>
    </w:p>
    <w:p w14:paraId="156D205E" w14:textId="77777777" w:rsidR="00981A34" w:rsidRPr="0048439A" w:rsidRDefault="00981A34" w:rsidP="00925ECB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39A">
        <w:rPr>
          <w:rFonts w:ascii="Times New Roman" w:hAnsi="Times New Roman" w:cs="Times New Roman"/>
          <w:sz w:val="24"/>
          <w:szCs w:val="24"/>
        </w:rPr>
        <w:t>Adres e-mail</w:t>
      </w:r>
      <w:r w:rsidRPr="0048439A">
        <w:rPr>
          <w:rFonts w:ascii="Times New Roman" w:hAnsi="Times New Roman" w:cs="Times New Roman"/>
          <w:sz w:val="24"/>
          <w:szCs w:val="24"/>
        </w:rPr>
        <w:tab/>
        <w:t>telefon</w:t>
      </w:r>
      <w:r w:rsidRPr="0048439A">
        <w:rPr>
          <w:rFonts w:ascii="Times New Roman" w:hAnsi="Times New Roman" w:cs="Times New Roman"/>
          <w:sz w:val="24"/>
          <w:szCs w:val="24"/>
        </w:rPr>
        <w:tab/>
      </w:r>
    </w:p>
    <w:p w14:paraId="167F77F0" w14:textId="2038462B" w:rsidR="00AE4A37" w:rsidRPr="0048439A" w:rsidRDefault="0048439A" w:rsidP="00CF632C">
      <w:pPr>
        <w:spacing w:before="360" w:after="0" w:line="36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48439A">
        <w:rPr>
          <w:rFonts w:ascii="Times New Roman" w:hAnsi="Times New Roman" w:cs="Times New Roman"/>
          <w:b/>
          <w:sz w:val="24"/>
          <w:szCs w:val="24"/>
        </w:rPr>
        <w:t>Starostwo Powiatowe w Pułtusku</w:t>
      </w:r>
    </w:p>
    <w:p w14:paraId="3328F819" w14:textId="371D896F" w:rsidR="002A032A" w:rsidRPr="0048439A" w:rsidRDefault="0048439A" w:rsidP="00CF632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8439A">
        <w:rPr>
          <w:rFonts w:ascii="Times New Roman" w:hAnsi="Times New Roman" w:cs="Times New Roman"/>
          <w:sz w:val="24"/>
          <w:szCs w:val="24"/>
        </w:rPr>
        <w:t>l. Marii Skłodowskiej – Curie 11</w:t>
      </w:r>
    </w:p>
    <w:p w14:paraId="4EBEB8F9" w14:textId="626F8EFB" w:rsidR="0048439A" w:rsidRPr="0048439A" w:rsidRDefault="0048439A" w:rsidP="00CF632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8439A">
        <w:rPr>
          <w:rFonts w:ascii="Times New Roman" w:hAnsi="Times New Roman" w:cs="Times New Roman"/>
          <w:sz w:val="24"/>
          <w:szCs w:val="24"/>
        </w:rPr>
        <w:t>06-100 Pułtusk</w:t>
      </w:r>
    </w:p>
    <w:p w14:paraId="55ED3555" w14:textId="666764DB" w:rsidR="001970E5" w:rsidRPr="0048439A" w:rsidRDefault="0045208E" w:rsidP="001970E5">
      <w:pPr>
        <w:spacing w:after="360" w:line="360" w:lineRule="auto"/>
        <w:ind w:left="4820" w:right="567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8439A" w:rsidRPr="0048439A">
          <w:rPr>
            <w:rStyle w:val="Hipercze"/>
            <w:rFonts w:ascii="Times New Roman" w:hAnsi="Times New Roman" w:cs="Times New Roman"/>
            <w:sz w:val="24"/>
            <w:szCs w:val="24"/>
          </w:rPr>
          <w:t>kancelaria@powiatpultuski.pl</w:t>
        </w:r>
      </w:hyperlink>
      <w:r w:rsidR="0048439A" w:rsidRPr="00484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458BE" w14:textId="666764DB" w:rsidR="001970E5" w:rsidRPr="001970E5" w:rsidRDefault="001970E5" w:rsidP="001970E5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1970E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WNIOSEK o ponowne wykorzystywanie informacji sektora publicznego</w:t>
      </w:r>
    </w:p>
    <w:p w14:paraId="1E138D9F" w14:textId="77777777" w:rsidR="001970E5" w:rsidRDefault="001970E5" w:rsidP="001970E5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55FF2274" w14:textId="411482A2" w:rsidR="00D730F3" w:rsidRPr="001970E5" w:rsidRDefault="002A032A" w:rsidP="001970E5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6EC2" w:rsidRPr="001970E5">
        <w:rPr>
          <w:rFonts w:ascii="Times New Roman" w:hAnsi="Times New Roman" w:cs="Times New Roman"/>
          <w:sz w:val="24"/>
          <w:szCs w:val="24"/>
        </w:rPr>
        <w:t>39</w:t>
      </w:r>
      <w:r w:rsidRPr="001970E5">
        <w:rPr>
          <w:rFonts w:ascii="Times New Roman" w:hAnsi="Times New Roman" w:cs="Times New Roman"/>
          <w:sz w:val="24"/>
          <w:szCs w:val="24"/>
        </w:rPr>
        <w:t xml:space="preserve"> ust. </w:t>
      </w:r>
      <w:r w:rsidR="00246EC2" w:rsidRPr="001970E5">
        <w:rPr>
          <w:rFonts w:ascii="Times New Roman" w:hAnsi="Times New Roman" w:cs="Times New Roman"/>
          <w:sz w:val="24"/>
          <w:szCs w:val="24"/>
        </w:rPr>
        <w:t>3</w:t>
      </w:r>
      <w:r w:rsidRPr="001970E5">
        <w:rPr>
          <w:rFonts w:ascii="Times New Roman" w:hAnsi="Times New Roman" w:cs="Times New Roman"/>
          <w:sz w:val="24"/>
          <w:szCs w:val="24"/>
        </w:rPr>
        <w:t xml:space="preserve"> ustawy </w:t>
      </w:r>
      <w:r w:rsidR="0048439A" w:rsidRPr="001970E5">
        <w:rPr>
          <w:rFonts w:ascii="Times New Roman" w:hAnsi="Times New Roman" w:cs="Times New Roman"/>
          <w:sz w:val="24"/>
          <w:szCs w:val="24"/>
        </w:rPr>
        <w:t xml:space="preserve">z dnia 11 sierpnia 2021r </w:t>
      </w:r>
      <w:r w:rsidRPr="001970E5">
        <w:rPr>
          <w:rFonts w:ascii="Times New Roman" w:hAnsi="Times New Roman" w:cs="Times New Roman"/>
          <w:sz w:val="24"/>
          <w:szCs w:val="24"/>
        </w:rPr>
        <w:t xml:space="preserve">o </w:t>
      </w:r>
      <w:r w:rsidR="00246EC2" w:rsidRPr="001970E5">
        <w:rPr>
          <w:rFonts w:ascii="Times New Roman" w:hAnsi="Times New Roman" w:cs="Times New Roman"/>
          <w:sz w:val="24"/>
          <w:szCs w:val="24"/>
        </w:rPr>
        <w:t>otwartych danych i ponownym wykorzystaniu informacji sektora publicznego</w:t>
      </w:r>
      <w:r w:rsidR="0048439A" w:rsidRPr="001970E5">
        <w:rPr>
          <w:rFonts w:ascii="Times New Roman" w:hAnsi="Times New Roman" w:cs="Times New Roman"/>
          <w:sz w:val="24"/>
          <w:szCs w:val="24"/>
        </w:rPr>
        <w:t xml:space="preserve"> (Dz.U. poz. 1641, ze zm. )</w:t>
      </w:r>
      <w:r w:rsidRPr="001970E5">
        <w:rPr>
          <w:rFonts w:ascii="Times New Roman" w:hAnsi="Times New Roman" w:cs="Times New Roman"/>
          <w:sz w:val="24"/>
          <w:szCs w:val="24"/>
        </w:rPr>
        <w:t xml:space="preserve"> </w:t>
      </w:r>
      <w:r w:rsidR="00D730F3" w:rsidRPr="001970E5">
        <w:rPr>
          <w:rFonts w:ascii="Times New Roman" w:hAnsi="Times New Roman" w:cs="Times New Roman"/>
          <w:sz w:val="24"/>
          <w:szCs w:val="24"/>
        </w:rPr>
        <w:t>wskazuj</w:t>
      </w:r>
      <w:r w:rsidR="00C13B2B" w:rsidRPr="001970E5">
        <w:rPr>
          <w:rFonts w:ascii="Times New Roman" w:hAnsi="Times New Roman" w:cs="Times New Roman"/>
          <w:sz w:val="24"/>
          <w:szCs w:val="24"/>
        </w:rPr>
        <w:t>ę</w:t>
      </w:r>
      <w:r w:rsidR="00D730F3" w:rsidRPr="001970E5">
        <w:rPr>
          <w:rFonts w:ascii="Times New Roman" w:hAnsi="Times New Roman" w:cs="Times New Roman"/>
          <w:sz w:val="24"/>
          <w:szCs w:val="24"/>
        </w:rPr>
        <w:t>:</w:t>
      </w:r>
    </w:p>
    <w:p w14:paraId="37D999CD" w14:textId="1630DDC0" w:rsidR="008E4E2F" w:rsidRPr="001970E5" w:rsidRDefault="001970E5" w:rsidP="001970E5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1. </w:t>
      </w:r>
      <w:r w:rsidR="00C13B2B" w:rsidRPr="001970E5">
        <w:rPr>
          <w:rFonts w:ascii="Times New Roman" w:hAnsi="Times New Roman" w:cs="Times New Roman"/>
          <w:sz w:val="24"/>
          <w:szCs w:val="24"/>
        </w:rPr>
        <w:t>i</w:t>
      </w:r>
      <w:r w:rsidR="002A032A" w:rsidRPr="001970E5">
        <w:rPr>
          <w:rFonts w:ascii="Times New Roman" w:hAnsi="Times New Roman" w:cs="Times New Roman"/>
          <w:sz w:val="24"/>
          <w:szCs w:val="24"/>
        </w:rPr>
        <w:t>nformacj</w:t>
      </w:r>
      <w:r w:rsidR="00C13B2B" w:rsidRPr="001970E5">
        <w:rPr>
          <w:rFonts w:ascii="Times New Roman" w:hAnsi="Times New Roman" w:cs="Times New Roman"/>
          <w:sz w:val="24"/>
          <w:szCs w:val="24"/>
        </w:rPr>
        <w:t xml:space="preserve">ę </w:t>
      </w:r>
      <w:r w:rsidR="00246EC2" w:rsidRPr="001970E5">
        <w:rPr>
          <w:rFonts w:ascii="Times New Roman" w:hAnsi="Times New Roman" w:cs="Times New Roman"/>
          <w:sz w:val="24"/>
          <w:szCs w:val="24"/>
        </w:rPr>
        <w:t xml:space="preserve">sektora </w:t>
      </w:r>
      <w:r w:rsidR="002A032A" w:rsidRPr="001970E5">
        <w:rPr>
          <w:rFonts w:ascii="Times New Roman" w:hAnsi="Times New Roman" w:cs="Times New Roman"/>
          <w:sz w:val="24"/>
          <w:szCs w:val="24"/>
        </w:rPr>
        <w:t>publiczn</w:t>
      </w:r>
      <w:r w:rsidR="00246EC2" w:rsidRPr="001970E5">
        <w:rPr>
          <w:rFonts w:ascii="Times New Roman" w:hAnsi="Times New Roman" w:cs="Times New Roman"/>
          <w:sz w:val="24"/>
          <w:szCs w:val="24"/>
        </w:rPr>
        <w:t>ego do ponownego</w:t>
      </w:r>
      <w:r w:rsidR="00D730F3" w:rsidRPr="001970E5">
        <w:rPr>
          <w:rFonts w:ascii="Times New Roman" w:hAnsi="Times New Roman" w:cs="Times New Roman"/>
          <w:sz w:val="24"/>
          <w:szCs w:val="24"/>
        </w:rPr>
        <w:t xml:space="preserve"> </w:t>
      </w:r>
      <w:r w:rsidR="00246EC2" w:rsidRPr="001970E5">
        <w:rPr>
          <w:rFonts w:ascii="Times New Roman" w:hAnsi="Times New Roman" w:cs="Times New Roman"/>
          <w:sz w:val="24"/>
          <w:szCs w:val="24"/>
        </w:rPr>
        <w:t>wykorzystania:</w:t>
      </w:r>
    </w:p>
    <w:p w14:paraId="31EE2943" w14:textId="77777777" w:rsidR="00FA0867" w:rsidRPr="001970E5" w:rsidRDefault="00FA0867" w:rsidP="006648DC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18B1B660" w14:textId="77777777" w:rsidR="00FA0867" w:rsidRPr="001970E5" w:rsidRDefault="00FA0867" w:rsidP="00F2244F">
      <w:pPr>
        <w:tabs>
          <w:tab w:val="left" w:leader="dot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5B3AA56F" w14:textId="6BAE3BAE" w:rsidR="009F4879" w:rsidRPr="001970E5" w:rsidRDefault="001970E5" w:rsidP="001970E5">
      <w:pPr>
        <w:spacing w:line="36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2. </w:t>
      </w:r>
      <w:r w:rsidR="00C13B2B" w:rsidRPr="001970E5">
        <w:rPr>
          <w:rFonts w:ascii="Times New Roman" w:hAnsi="Times New Roman" w:cs="Times New Roman"/>
          <w:sz w:val="24"/>
          <w:szCs w:val="24"/>
        </w:rPr>
        <w:t>warunki ponownego wykorzystania</w:t>
      </w:r>
      <w:r w:rsidR="0045208E">
        <w:rPr>
          <w:rFonts w:ascii="Times New Roman" w:hAnsi="Times New Roman" w:cs="Times New Roman"/>
          <w:sz w:val="24"/>
          <w:szCs w:val="24"/>
        </w:rPr>
        <w:t xml:space="preserve"> </w:t>
      </w:r>
      <w:r w:rsidR="00D730F3" w:rsidRPr="001970E5">
        <w:rPr>
          <w:rFonts w:ascii="Times New Roman" w:hAnsi="Times New Roman" w:cs="Times New Roman"/>
          <w:sz w:val="24"/>
          <w:szCs w:val="24"/>
        </w:rPr>
        <w:t>oraz źródło udostępnienia lub przekazania</w:t>
      </w:r>
      <w:r w:rsidR="00C13B2B" w:rsidRPr="001970E5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:</w:t>
      </w:r>
    </w:p>
    <w:p w14:paraId="73E976C0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153E3702" w14:textId="28A2B1EB" w:rsidR="00C13B2B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0ED1071F" w14:textId="5ECABE45" w:rsidR="00C13B2B" w:rsidRPr="001970E5" w:rsidRDefault="001970E5" w:rsidP="001970E5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3. </w:t>
      </w:r>
      <w:r w:rsidR="00C13B2B" w:rsidRPr="001970E5">
        <w:rPr>
          <w:rFonts w:ascii="Times New Roman" w:hAnsi="Times New Roman" w:cs="Times New Roman"/>
          <w:sz w:val="24"/>
          <w:szCs w:val="24"/>
        </w:rPr>
        <w:t>cel ponownego wykorzystania:</w:t>
      </w:r>
    </w:p>
    <w:p w14:paraId="040AD701" w14:textId="77777777" w:rsidR="00C13B2B" w:rsidRPr="001970E5" w:rsidRDefault="0045208E" w:rsidP="00C13B2B">
      <w:pPr>
        <w:spacing w:after="0" w:line="360" w:lineRule="auto"/>
        <w:ind w:right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id w:val="2142608848"/>
        </w:sdtPr>
        <w:sdtEndPr/>
        <w:sdtContent>
          <w:r w:rsidR="006648DC" w:rsidRPr="001970E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13B2B" w:rsidRPr="001970E5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komercyjny</w:t>
      </w:r>
    </w:p>
    <w:p w14:paraId="2EE6F152" w14:textId="77777777" w:rsidR="00C13B2B" w:rsidRPr="001970E5" w:rsidRDefault="0045208E" w:rsidP="00C13B2B">
      <w:pPr>
        <w:spacing w:after="0" w:line="360" w:lineRule="auto"/>
        <w:ind w:right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id w:val="-1936664418"/>
        </w:sdtPr>
        <w:sdtEndPr/>
        <w:sdtContent>
          <w:r w:rsidR="006648DC" w:rsidRPr="001970E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13B2B" w:rsidRPr="001970E5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niekomercyjny</w:t>
      </w:r>
    </w:p>
    <w:p w14:paraId="6CC493DA" w14:textId="7C4B6917" w:rsidR="006648DC" w:rsidRPr="001970E5" w:rsidRDefault="001970E5" w:rsidP="001970E5">
      <w:pPr>
        <w:spacing w:before="12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4. </w:t>
      </w:r>
      <w:r w:rsidR="00C13B2B" w:rsidRPr="001970E5">
        <w:rPr>
          <w:rFonts w:ascii="Times New Roman" w:hAnsi="Times New Roman" w:cs="Times New Roman"/>
          <w:sz w:val="24"/>
          <w:szCs w:val="24"/>
        </w:rPr>
        <w:t>rodzaj działalności, w której informacje sektora publicznego będą ponownie wykorzystywane</w:t>
      </w:r>
      <w:r w:rsidR="00146A28" w:rsidRPr="001970E5">
        <w:rPr>
          <w:rFonts w:ascii="Times New Roman" w:hAnsi="Times New Roman" w:cs="Times New Roman"/>
          <w:sz w:val="24"/>
          <w:szCs w:val="24"/>
        </w:rPr>
        <w:t>:</w:t>
      </w:r>
      <w:r w:rsidR="006648DC" w:rsidRPr="001970E5">
        <w:rPr>
          <w:rFonts w:ascii="Times New Roman" w:hAnsi="Times New Roman" w:cs="Times New Roman"/>
          <w:sz w:val="24"/>
          <w:szCs w:val="24"/>
        </w:rPr>
        <w:tab/>
      </w:r>
    </w:p>
    <w:p w14:paraId="4C6913D2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4E42E8A0" w14:textId="116D438E" w:rsidR="002112E7" w:rsidRDefault="00146A28" w:rsidP="001970E5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8439A">
        <w:rPr>
          <w:rFonts w:ascii="Times New Roman" w:hAnsi="Times New Roman" w:cs="Times New Roman"/>
          <w:sz w:val="24"/>
          <w:szCs w:val="24"/>
        </w:rPr>
        <w:tab/>
      </w:r>
    </w:p>
    <w:p w14:paraId="27C560F9" w14:textId="77777777" w:rsidR="001970E5" w:rsidRPr="001970E5" w:rsidRDefault="001970E5" w:rsidP="001970E5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14:paraId="77E30F5F" w14:textId="7C9693EF" w:rsidR="00C13B2B" w:rsidRPr="001970E5" w:rsidRDefault="001970E5" w:rsidP="001970E5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46024" w:rsidRPr="001970E5">
        <w:rPr>
          <w:rFonts w:ascii="Times New Roman" w:hAnsi="Times New Roman" w:cs="Times New Roman"/>
          <w:sz w:val="24"/>
          <w:szCs w:val="24"/>
        </w:rPr>
        <w:t>sposób przekazania</w:t>
      </w:r>
      <w:r w:rsidR="00C13B2B" w:rsidRPr="001970E5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6648DC" w:rsidRPr="001970E5">
        <w:rPr>
          <w:rFonts w:ascii="Times New Roman" w:hAnsi="Times New Roman" w:cs="Times New Roman"/>
          <w:sz w:val="24"/>
          <w:szCs w:val="24"/>
        </w:rPr>
        <w:t>:</w:t>
      </w:r>
    </w:p>
    <w:p w14:paraId="5CD1BA21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74DE5F53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11FBDD1B" w14:textId="190E0BE7" w:rsidR="00A46024" w:rsidRPr="001970E5" w:rsidRDefault="001970E5" w:rsidP="001970E5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6. </w:t>
      </w:r>
      <w:r w:rsidR="00A46024" w:rsidRPr="001970E5">
        <w:rPr>
          <w:rFonts w:ascii="Times New Roman" w:hAnsi="Times New Roman" w:cs="Times New Roman"/>
          <w:sz w:val="24"/>
          <w:szCs w:val="24"/>
        </w:rPr>
        <w:t>sposób przygotowania informacji</w:t>
      </w:r>
      <w:r w:rsidR="006648DC" w:rsidRPr="001970E5">
        <w:rPr>
          <w:rFonts w:ascii="Times New Roman" w:hAnsi="Times New Roman" w:cs="Times New Roman"/>
          <w:sz w:val="24"/>
          <w:szCs w:val="24"/>
        </w:rPr>
        <w:t>:</w:t>
      </w:r>
    </w:p>
    <w:p w14:paraId="065E024B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5F8AB489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673CDBEF" w14:textId="2551B171" w:rsidR="00A46024" w:rsidRPr="001970E5" w:rsidRDefault="001970E5" w:rsidP="001970E5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7. </w:t>
      </w:r>
      <w:r w:rsidR="00A46024" w:rsidRPr="001970E5">
        <w:rPr>
          <w:rFonts w:ascii="Times New Roman" w:hAnsi="Times New Roman" w:cs="Times New Roman"/>
          <w:sz w:val="24"/>
          <w:szCs w:val="24"/>
        </w:rPr>
        <w:t>forma przekazania informacji</w:t>
      </w:r>
      <w:r w:rsidR="006648DC" w:rsidRPr="001970E5">
        <w:rPr>
          <w:rFonts w:ascii="Times New Roman" w:hAnsi="Times New Roman" w:cs="Times New Roman"/>
          <w:sz w:val="24"/>
          <w:szCs w:val="24"/>
        </w:rPr>
        <w:t>:</w:t>
      </w:r>
    </w:p>
    <w:p w14:paraId="24CE5CCE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1BCB23C7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5B285412" w14:textId="71AE1915" w:rsidR="00A46024" w:rsidRPr="001970E5" w:rsidRDefault="001970E5" w:rsidP="001970E5">
      <w:pPr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8. </w:t>
      </w:r>
      <w:r w:rsidR="00A46024" w:rsidRPr="001970E5">
        <w:rPr>
          <w:rFonts w:ascii="Times New Roman" w:hAnsi="Times New Roman" w:cs="Times New Roman"/>
          <w:sz w:val="24"/>
          <w:szCs w:val="24"/>
        </w:rPr>
        <w:t>format danych dla informacji w postaci elektronicznej (w przypadku niewskazania formatu informacja zostanie przekazana w formacie źródłowym)</w:t>
      </w:r>
      <w:r w:rsidR="006648DC" w:rsidRPr="001970E5">
        <w:rPr>
          <w:rFonts w:ascii="Times New Roman" w:hAnsi="Times New Roman" w:cs="Times New Roman"/>
          <w:sz w:val="24"/>
          <w:szCs w:val="24"/>
        </w:rPr>
        <w:t>:</w:t>
      </w:r>
    </w:p>
    <w:p w14:paraId="352E1B05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44CF588C" w14:textId="77777777" w:rsidR="006648DC" w:rsidRPr="001970E5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6184C282" w14:textId="16347C6C" w:rsidR="003B6E87" w:rsidRPr="001970E5" w:rsidRDefault="001970E5" w:rsidP="001970E5">
      <w:pPr>
        <w:tabs>
          <w:tab w:val="left" w:pos="567"/>
        </w:tabs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 xml:space="preserve">9. </w:t>
      </w:r>
      <w:r w:rsidR="003B6E87" w:rsidRPr="001970E5">
        <w:rPr>
          <w:rFonts w:ascii="Times New Roman" w:hAnsi="Times New Roman" w:cs="Times New Roman"/>
          <w:sz w:val="24"/>
          <w:szCs w:val="24"/>
        </w:rPr>
        <w:t>sposób i okres dostępu do informacji gromadzonych i przechowywanych w systemie teleinformatycznym</w:t>
      </w:r>
      <w:r w:rsidR="0045208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3D26D24A" w14:textId="77777777" w:rsidR="004A56BF" w:rsidRPr="001970E5" w:rsidRDefault="004A56BF" w:rsidP="004A56BF">
      <w:pPr>
        <w:tabs>
          <w:tab w:val="left" w:leader="dot" w:pos="9071"/>
        </w:tabs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1970E5">
        <w:rPr>
          <w:rFonts w:ascii="Times New Roman" w:hAnsi="Times New Roman" w:cs="Times New Roman"/>
          <w:sz w:val="24"/>
          <w:szCs w:val="24"/>
        </w:rPr>
        <w:tab/>
      </w:r>
      <w:r w:rsidRPr="001970E5">
        <w:rPr>
          <w:rFonts w:ascii="Times New Roman" w:hAnsi="Times New Roman" w:cs="Times New Roman"/>
          <w:sz w:val="24"/>
          <w:szCs w:val="24"/>
        </w:rPr>
        <w:tab/>
      </w:r>
    </w:p>
    <w:p w14:paraId="155E2B4A" w14:textId="77777777" w:rsidR="00A46024" w:rsidRPr="0048439A" w:rsidRDefault="00A46024" w:rsidP="00A46024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14:paraId="5E8907A6" w14:textId="3FB96EBE" w:rsidR="004A56BF" w:rsidRPr="0048439A" w:rsidRDefault="0048439A" w:rsidP="0048439A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8D5115" w14:textId="0382DF42" w:rsidR="00134F0B" w:rsidRDefault="0048439A" w:rsidP="0048439A">
      <w:pPr>
        <w:spacing w:after="0" w:line="360" w:lineRule="auto"/>
        <w:ind w:left="4961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8439A">
        <w:rPr>
          <w:rFonts w:ascii="Times New Roman" w:hAnsi="Times New Roman" w:cs="Times New Roman"/>
          <w:i/>
          <w:sz w:val="20"/>
          <w:szCs w:val="20"/>
        </w:rPr>
        <w:t>Podpis wnioskodawcy</w:t>
      </w:r>
    </w:p>
    <w:p w14:paraId="4878F726" w14:textId="77777777" w:rsidR="0048439A" w:rsidRDefault="0048439A" w:rsidP="0048439A">
      <w:pPr>
        <w:spacing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>
        <w:rPr>
          <w:rFonts w:cs="Calibri"/>
          <w:i/>
          <w:sz w:val="14"/>
          <w:szCs w:val="14"/>
        </w:rPr>
        <w:t xml:space="preserve">Zgodnie z art. 13 ust. 1 Ogólnego Rozporządzenia o Ochronie Danych (RODO) informujemy, że: </w:t>
      </w:r>
    </w:p>
    <w:p w14:paraId="63AE53AE" w14:textId="10CAFE9B" w:rsidR="0048439A" w:rsidRDefault="0048439A" w:rsidP="00484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 xml:space="preserve">administratorem danych osobowych </w:t>
      </w:r>
      <w:r w:rsidRPr="0048439A">
        <w:rPr>
          <w:rFonts w:cs="Calibri"/>
          <w:i/>
          <w:sz w:val="14"/>
          <w:szCs w:val="14"/>
        </w:rPr>
        <w:t>osó</w:t>
      </w:r>
      <w:r>
        <w:rPr>
          <w:rFonts w:cs="Calibri"/>
          <w:i/>
          <w:sz w:val="14"/>
          <w:szCs w:val="14"/>
        </w:rPr>
        <w:t>b wnioskujących o ponowne</w:t>
      </w:r>
      <w:r w:rsidR="001970E5">
        <w:rPr>
          <w:rFonts w:cs="Calibri"/>
          <w:i/>
          <w:sz w:val="14"/>
          <w:szCs w:val="14"/>
        </w:rPr>
        <w:t xml:space="preserve"> wykorzystanie informacji sektora publicznego </w:t>
      </w:r>
      <w:r>
        <w:rPr>
          <w:rFonts w:cs="Calibri"/>
          <w:i/>
          <w:sz w:val="14"/>
          <w:szCs w:val="14"/>
        </w:rPr>
        <w:t xml:space="preserve"> jest Starostwo Powiatowe w Pułtusku, adres: </w:t>
      </w:r>
      <w:r>
        <w:rPr>
          <w:i/>
          <w:sz w:val="14"/>
          <w:szCs w:val="14"/>
        </w:rPr>
        <w:t>ul. Marii Skłodowskiej-Curie 11, 06-100 Pułtusk;</w:t>
      </w:r>
    </w:p>
    <w:p w14:paraId="31CD231D" w14:textId="77777777" w:rsidR="0048439A" w:rsidRDefault="0048439A" w:rsidP="00484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>
          <w:rPr>
            <w:rStyle w:val="Hipercze"/>
            <w:sz w:val="14"/>
            <w:szCs w:val="14"/>
          </w:rPr>
          <w:t xml:space="preserve"> </w:t>
        </w:r>
        <w:hyperlink r:id="rId7" w:history="1">
          <w:r w:rsidRPr="00C10867">
            <w:rPr>
              <w:rStyle w:val="Hipercze"/>
              <w:rFonts w:cs="Calibri"/>
              <w:i/>
              <w:color w:val="000000"/>
              <w:sz w:val="14"/>
              <w:szCs w:val="14"/>
              <w:shd w:val="clear" w:color="auto" w:fill="FFFFFF"/>
            </w:rPr>
            <w:t>iod@powiatpultuski.pl;</w:t>
          </w:r>
        </w:hyperlink>
      </w:hyperlink>
    </w:p>
    <w:p w14:paraId="25C8CE67" w14:textId="77777777" w:rsidR="0048439A" w:rsidRDefault="0048439A" w:rsidP="00484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administrator będzie przetwarzał Państwa dane osobowe na podstawie art. 6 ust. 1 lit. c) RODO, tj. w celu wypełnienia obowiązku prawnego ciążącego na administratorze przewidzianego w ustawie z dnia 6 września 2001 r. o dostępie do informacji publicznej;</w:t>
      </w:r>
    </w:p>
    <w:p w14:paraId="23A3081B" w14:textId="77777777" w:rsidR="0048439A" w:rsidRDefault="0048439A" w:rsidP="00484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cs="Calibri"/>
          <w:sz w:val="14"/>
          <w:szCs w:val="14"/>
        </w:rPr>
        <w:t>;</w:t>
      </w:r>
    </w:p>
    <w:p w14:paraId="407AC09C" w14:textId="77777777" w:rsidR="0048439A" w:rsidRDefault="0048439A" w:rsidP="00484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administrator nie zamierza przekazywać Państwa danych osobowych do państwa trzeciego lub organizacji międzynarodowej;</w:t>
      </w:r>
    </w:p>
    <w:p w14:paraId="403C017B" w14:textId="77777777" w:rsidR="0048439A" w:rsidRDefault="0048439A" w:rsidP="00484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mają Państwo prawo uzyskać kopię swoich danych osobowych w siedzibie administratora.</w:t>
      </w:r>
    </w:p>
    <w:p w14:paraId="14F20EAC" w14:textId="77777777" w:rsidR="00291F19" w:rsidRDefault="00291F19" w:rsidP="0048439A">
      <w:pPr>
        <w:spacing w:line="276" w:lineRule="auto"/>
        <w:jc w:val="both"/>
        <w:rPr>
          <w:rFonts w:cs="Calibri"/>
          <w:i/>
          <w:sz w:val="14"/>
          <w:szCs w:val="14"/>
        </w:rPr>
      </w:pPr>
    </w:p>
    <w:p w14:paraId="5911993C" w14:textId="4786AEF0" w:rsidR="0048439A" w:rsidRDefault="0048439A" w:rsidP="00291F19">
      <w:pPr>
        <w:spacing w:line="240" w:lineRule="auto"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Dodatkowo zgodnie z art. 13 ust. 2 RODO informujemy, że:</w:t>
      </w:r>
    </w:p>
    <w:p w14:paraId="13306C90" w14:textId="77777777" w:rsidR="0048439A" w:rsidRDefault="0048439A" w:rsidP="00291F19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="Calibri"/>
          <w:i/>
          <w:color w:val="FF0000"/>
          <w:sz w:val="14"/>
          <w:szCs w:val="14"/>
        </w:rPr>
      </w:pPr>
      <w:r>
        <w:rPr>
          <w:rFonts w:cs="Calibri"/>
          <w:i/>
          <w:sz w:val="14"/>
          <w:szCs w:val="14"/>
        </w:rPr>
        <w:t>Państwa dane osobowe będą przechowywane przez okres przewidziany w przepisach prawa, tj. w ustawie z dnia 14 lipca 1983 r. o narodowym zasobie archiwalnym i archiwach oraz z Rozporządzenia Prezesa Rady Ministrów z dnia 7 grudnia 1999 r.</w:t>
      </w:r>
      <w:r>
        <w:rPr>
          <w:rFonts w:cs="Calibri"/>
          <w:i/>
          <w:sz w:val="14"/>
          <w:szCs w:val="14"/>
          <w:lang w:eastAsia="pl-PL"/>
        </w:rPr>
        <w:t>;</w:t>
      </w:r>
    </w:p>
    <w:p w14:paraId="43C19B04" w14:textId="77777777" w:rsidR="0048439A" w:rsidRDefault="0048439A" w:rsidP="00291F19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="Calibri"/>
          <w:i/>
          <w:color w:val="FF0000"/>
          <w:sz w:val="14"/>
          <w:szCs w:val="14"/>
        </w:rPr>
      </w:pPr>
      <w:r>
        <w:rPr>
          <w:rFonts w:cs="Calibri"/>
          <w:i/>
          <w:sz w:val="14"/>
          <w:szCs w:val="14"/>
        </w:rPr>
        <w:t>przysługuje Państwu prawo dostępu do treści swoich danych, ich sprostowania lub ograniczenia przetwarzania, a także prawo do wniesienia skargi do organu nadzorczego</w:t>
      </w:r>
      <w:r>
        <w:rPr>
          <w:rFonts w:cs="Calibri"/>
          <w:sz w:val="14"/>
          <w:szCs w:val="14"/>
        </w:rPr>
        <w:t>;</w:t>
      </w:r>
    </w:p>
    <w:p w14:paraId="7564C5F6" w14:textId="77777777" w:rsidR="0048439A" w:rsidRDefault="0048439A" w:rsidP="00291F19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podanie danych osobowych jest dobrowolne, jednakże niezbędne do realizacji ww. celów. Konsekwencją niepodania danych będzie nierozpatrzenie skargi lub wniosku;</w:t>
      </w:r>
    </w:p>
    <w:p w14:paraId="2EF12C1A" w14:textId="07986397" w:rsidR="008C380C" w:rsidRPr="00291F19" w:rsidRDefault="0048439A" w:rsidP="00291F19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="Calibri"/>
          <w:i/>
          <w:sz w:val="14"/>
          <w:szCs w:val="14"/>
        </w:rPr>
      </w:pPr>
      <w:r>
        <w:rPr>
          <w:rFonts w:cs="Calibri"/>
          <w:i/>
          <w:sz w:val="14"/>
          <w:szCs w:val="14"/>
        </w:rPr>
        <w:t>administrator nie podejmuje decyzji w sposób zautomatyzowany w oparciu o Państwa dane osobowe.</w:t>
      </w:r>
    </w:p>
    <w:sectPr w:rsidR="008C380C" w:rsidRPr="00291F19" w:rsidSect="0048439A">
      <w:pgSz w:w="11906" w:h="16838"/>
      <w:pgMar w:top="1418" w:right="99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E0569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2D0A1257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82"/>
    <w:rsid w:val="000B1877"/>
    <w:rsid w:val="00134F0B"/>
    <w:rsid w:val="00146A28"/>
    <w:rsid w:val="00190985"/>
    <w:rsid w:val="001970E5"/>
    <w:rsid w:val="002112E7"/>
    <w:rsid w:val="00245C0A"/>
    <w:rsid w:val="00246EC2"/>
    <w:rsid w:val="00291F19"/>
    <w:rsid w:val="002A032A"/>
    <w:rsid w:val="002C4A1E"/>
    <w:rsid w:val="003565C4"/>
    <w:rsid w:val="003B6E87"/>
    <w:rsid w:val="003F142A"/>
    <w:rsid w:val="0045208E"/>
    <w:rsid w:val="0048439A"/>
    <w:rsid w:val="004A56BF"/>
    <w:rsid w:val="004C5182"/>
    <w:rsid w:val="004F7BDB"/>
    <w:rsid w:val="00514619"/>
    <w:rsid w:val="00520345"/>
    <w:rsid w:val="005B7610"/>
    <w:rsid w:val="005C4AD3"/>
    <w:rsid w:val="005E6512"/>
    <w:rsid w:val="006648DC"/>
    <w:rsid w:val="007122C5"/>
    <w:rsid w:val="007C414E"/>
    <w:rsid w:val="007F1EE4"/>
    <w:rsid w:val="0088014A"/>
    <w:rsid w:val="008C380C"/>
    <w:rsid w:val="008C72D9"/>
    <w:rsid w:val="008E4E2F"/>
    <w:rsid w:val="00925ECB"/>
    <w:rsid w:val="00981A34"/>
    <w:rsid w:val="009E3D56"/>
    <w:rsid w:val="009F1B42"/>
    <w:rsid w:val="009F4879"/>
    <w:rsid w:val="00A149AE"/>
    <w:rsid w:val="00A46024"/>
    <w:rsid w:val="00AE4A37"/>
    <w:rsid w:val="00B509A7"/>
    <w:rsid w:val="00BB097C"/>
    <w:rsid w:val="00C13B2B"/>
    <w:rsid w:val="00C61BCE"/>
    <w:rsid w:val="00C7196C"/>
    <w:rsid w:val="00CF632C"/>
    <w:rsid w:val="00D10584"/>
    <w:rsid w:val="00D730F3"/>
    <w:rsid w:val="00DB1A39"/>
    <w:rsid w:val="00EA3995"/>
    <w:rsid w:val="00EB557B"/>
    <w:rsid w:val="00F2244F"/>
    <w:rsid w:val="00FA086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4973"/>
  <w15:docId w15:val="{DC60AEE6-CF56-421C-B057-92B2D0F0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4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pultuski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hyperlink" Target="mailto:kancelaria@powiatpultu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Agnieszka Wadolna</cp:lastModifiedBy>
  <cp:revision>4</cp:revision>
  <cp:lastPrinted>2022-10-27T08:22:00Z</cp:lastPrinted>
  <dcterms:created xsi:type="dcterms:W3CDTF">2022-10-27T08:25:00Z</dcterms:created>
  <dcterms:modified xsi:type="dcterms:W3CDTF">2022-11-02T09:00:00Z</dcterms:modified>
</cp:coreProperties>
</file>