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E92" w:rsidRPr="002D6458" w:rsidRDefault="009206A1" w:rsidP="00C464FB">
      <w:pPr>
        <w:spacing w:line="360" w:lineRule="auto"/>
        <w:jc w:val="center"/>
        <w:rPr>
          <w:b/>
          <w:bCs/>
          <w:sz w:val="32"/>
          <w:szCs w:val="32"/>
        </w:rPr>
      </w:pPr>
      <w:r w:rsidRPr="002D6458">
        <w:rPr>
          <w:b/>
          <w:bCs/>
          <w:sz w:val="32"/>
          <w:szCs w:val="32"/>
        </w:rPr>
        <w:t>Uchwała</w:t>
      </w:r>
      <w:r w:rsidR="00C464FB">
        <w:rPr>
          <w:b/>
          <w:bCs/>
          <w:sz w:val="32"/>
          <w:szCs w:val="32"/>
        </w:rPr>
        <w:t xml:space="preserve"> Nr </w:t>
      </w:r>
      <w:r w:rsidR="0089767A">
        <w:rPr>
          <w:b/>
          <w:bCs/>
          <w:sz w:val="32"/>
          <w:szCs w:val="32"/>
        </w:rPr>
        <w:t>6</w:t>
      </w:r>
      <w:r w:rsidR="00C464FB">
        <w:rPr>
          <w:b/>
          <w:bCs/>
          <w:sz w:val="32"/>
          <w:szCs w:val="32"/>
        </w:rPr>
        <w:br/>
      </w:r>
      <w:r w:rsidR="00975B9A">
        <w:rPr>
          <w:b/>
          <w:bCs/>
          <w:sz w:val="32"/>
          <w:szCs w:val="32"/>
        </w:rPr>
        <w:t>Powiatowej Komisji Wyborczej w Pułtusku</w:t>
      </w:r>
    </w:p>
    <w:p w:rsidR="00C95E92" w:rsidRPr="002D6458" w:rsidRDefault="00C95E92">
      <w:pPr>
        <w:spacing w:line="360" w:lineRule="auto"/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 xml:space="preserve">z dnia </w:t>
      </w:r>
      <w:r w:rsidR="002A01A7">
        <w:rPr>
          <w:b/>
          <w:bCs/>
          <w:sz w:val="26"/>
        </w:rPr>
        <w:t>3 </w:t>
      </w:r>
      <w:r w:rsidR="0089767A">
        <w:rPr>
          <w:b/>
          <w:bCs/>
          <w:sz w:val="26"/>
        </w:rPr>
        <w:t>kwietnia</w:t>
      </w:r>
      <w:r w:rsidR="00B850F9">
        <w:rPr>
          <w:b/>
          <w:bCs/>
          <w:sz w:val="26"/>
        </w:rPr>
        <w:t xml:space="preserve"> 2024</w:t>
      </w:r>
      <w:r w:rsidRPr="002D6458">
        <w:rPr>
          <w:b/>
          <w:bCs/>
          <w:sz w:val="26"/>
        </w:rPr>
        <w:t xml:space="preserve"> r.</w:t>
      </w:r>
    </w:p>
    <w:p w:rsidR="00C95E92" w:rsidRPr="002D6458" w:rsidRDefault="00C95E92">
      <w:pPr>
        <w:jc w:val="both"/>
        <w:rPr>
          <w:sz w:val="26"/>
        </w:rPr>
      </w:pPr>
    </w:p>
    <w:p w:rsidR="00C95E92" w:rsidRPr="000C25FB" w:rsidRDefault="0014450D" w:rsidP="009206A1">
      <w:pPr>
        <w:jc w:val="center"/>
        <w:rPr>
          <w:b/>
          <w:bCs/>
          <w:sz w:val="26"/>
          <w:szCs w:val="26"/>
        </w:rPr>
      </w:pPr>
      <w:r w:rsidRPr="000C25FB">
        <w:rPr>
          <w:b/>
          <w:bCs/>
          <w:sz w:val="26"/>
          <w:szCs w:val="26"/>
        </w:rPr>
        <w:t>w sprawie</w:t>
      </w:r>
      <w:r w:rsidR="00F15CDF" w:rsidRPr="000C25FB">
        <w:rPr>
          <w:b/>
          <w:bCs/>
          <w:sz w:val="26"/>
          <w:szCs w:val="26"/>
        </w:rPr>
        <w:t xml:space="preserve"> ustalenia </w:t>
      </w:r>
      <w:r w:rsidR="00CC4E5E">
        <w:rPr>
          <w:b/>
          <w:bCs/>
          <w:sz w:val="26"/>
          <w:szCs w:val="26"/>
        </w:rPr>
        <w:t>planu prac</w:t>
      </w:r>
      <w:r w:rsidR="002B07E2">
        <w:rPr>
          <w:b/>
          <w:bCs/>
          <w:sz w:val="26"/>
          <w:szCs w:val="26"/>
        </w:rPr>
        <w:t xml:space="preserve"> w przeddzień i w dniu wyborów,</w:t>
      </w:r>
      <w:r w:rsidR="00C464FB">
        <w:rPr>
          <w:b/>
          <w:bCs/>
          <w:sz w:val="26"/>
          <w:szCs w:val="26"/>
        </w:rPr>
        <w:t xml:space="preserve"> </w:t>
      </w:r>
      <w:r w:rsidR="008F0127">
        <w:rPr>
          <w:b/>
          <w:bCs/>
          <w:sz w:val="26"/>
          <w:szCs w:val="26"/>
        </w:rPr>
        <w:t>sposobu</w:t>
      </w:r>
      <w:r w:rsidR="000C25FB" w:rsidRPr="000C25FB">
        <w:rPr>
          <w:b/>
          <w:bCs/>
          <w:sz w:val="26"/>
          <w:szCs w:val="26"/>
        </w:rPr>
        <w:t xml:space="preserve"> przekazywania protokołów głosowania </w:t>
      </w:r>
      <w:r w:rsidR="008F0127">
        <w:rPr>
          <w:b/>
          <w:bCs/>
          <w:sz w:val="26"/>
          <w:szCs w:val="26"/>
        </w:rPr>
        <w:t>przez obwodowe komisje wyborcze</w:t>
      </w:r>
      <w:r w:rsidR="002B07E2">
        <w:rPr>
          <w:b/>
          <w:bCs/>
          <w:sz w:val="26"/>
          <w:szCs w:val="26"/>
        </w:rPr>
        <w:t xml:space="preserve"> oraz sposobu postępowania z niewykorzystaną rezerwą kart do głosowania</w:t>
      </w:r>
      <w:r w:rsidR="00F15CDF" w:rsidRPr="000C25FB">
        <w:rPr>
          <w:b/>
          <w:bCs/>
          <w:sz w:val="26"/>
          <w:szCs w:val="26"/>
        </w:rPr>
        <w:t xml:space="preserve">, </w:t>
      </w:r>
      <w:r w:rsidR="000C25FB" w:rsidRPr="000C25FB">
        <w:rPr>
          <w:b/>
          <w:bCs/>
          <w:color w:val="000000"/>
          <w:sz w:val="26"/>
          <w:szCs w:val="26"/>
        </w:rPr>
        <w:t>w</w:t>
      </w:r>
      <w:r w:rsidR="002B07E2">
        <w:rPr>
          <w:b/>
          <w:bCs/>
          <w:color w:val="000000"/>
          <w:sz w:val="26"/>
          <w:szCs w:val="26"/>
        </w:rPr>
        <w:t> </w:t>
      </w:r>
      <w:r w:rsidR="000C25FB" w:rsidRPr="000C25FB">
        <w:rPr>
          <w:b/>
          <w:bCs/>
          <w:color w:val="000000"/>
          <w:sz w:val="26"/>
          <w:szCs w:val="26"/>
        </w:rPr>
        <w:t xml:space="preserve">wyborach organów jednostek samorządu terytorialnego </w:t>
      </w:r>
      <w:r w:rsidR="00AE4732" w:rsidRPr="000C25FB">
        <w:rPr>
          <w:b/>
          <w:bCs/>
          <w:sz w:val="26"/>
          <w:szCs w:val="26"/>
        </w:rPr>
        <w:t xml:space="preserve">zarządzonych </w:t>
      </w:r>
      <w:r w:rsidR="002B07E2">
        <w:rPr>
          <w:b/>
          <w:bCs/>
          <w:sz w:val="26"/>
          <w:szCs w:val="26"/>
        </w:rPr>
        <w:br/>
      </w:r>
      <w:r w:rsidR="00AE4732" w:rsidRPr="000C25FB">
        <w:rPr>
          <w:b/>
          <w:bCs/>
          <w:sz w:val="26"/>
          <w:szCs w:val="26"/>
        </w:rPr>
        <w:t xml:space="preserve">na dzień </w:t>
      </w:r>
      <w:r w:rsidR="00E30152" w:rsidRPr="000C25FB">
        <w:rPr>
          <w:b/>
          <w:bCs/>
          <w:sz w:val="26"/>
          <w:szCs w:val="26"/>
        </w:rPr>
        <w:t>7</w:t>
      </w:r>
      <w:r w:rsidR="002B07E2">
        <w:rPr>
          <w:b/>
          <w:bCs/>
          <w:sz w:val="26"/>
          <w:szCs w:val="26"/>
        </w:rPr>
        <w:t> </w:t>
      </w:r>
      <w:r w:rsidR="00E30152" w:rsidRPr="000C25FB">
        <w:rPr>
          <w:b/>
          <w:bCs/>
          <w:sz w:val="26"/>
          <w:szCs w:val="26"/>
        </w:rPr>
        <w:t>kwietnia 2024</w:t>
      </w:r>
      <w:r w:rsidR="000C25FB">
        <w:rPr>
          <w:b/>
          <w:bCs/>
          <w:sz w:val="26"/>
          <w:szCs w:val="26"/>
        </w:rPr>
        <w:t> </w:t>
      </w:r>
      <w:r w:rsidR="00AE4732" w:rsidRPr="000C25FB">
        <w:rPr>
          <w:b/>
          <w:bCs/>
          <w:sz w:val="26"/>
          <w:szCs w:val="26"/>
        </w:rPr>
        <w:t>r.</w:t>
      </w:r>
    </w:p>
    <w:p w:rsidR="0014450D" w:rsidRPr="002B07E2" w:rsidRDefault="0014450D" w:rsidP="00344B80">
      <w:pPr>
        <w:pStyle w:val="Tekstpodstawowy"/>
        <w:spacing w:line="360" w:lineRule="auto"/>
        <w:rPr>
          <w:rFonts w:ascii="Times New Roman" w:hAnsi="Times New Roman"/>
          <w:i w:val="0"/>
          <w:sz w:val="26"/>
          <w:szCs w:val="26"/>
        </w:rPr>
      </w:pPr>
    </w:p>
    <w:p w:rsidR="00C95E92" w:rsidRPr="008F0127" w:rsidRDefault="008F0127" w:rsidP="00CF71F5">
      <w:pPr>
        <w:pStyle w:val="Tekstpodstawowy"/>
        <w:spacing w:line="336" w:lineRule="auto"/>
        <w:rPr>
          <w:rFonts w:ascii="Times New Roman" w:hAnsi="Times New Roman"/>
          <w:i w:val="0"/>
          <w:iCs w:val="0"/>
          <w:color w:val="000000" w:themeColor="text1"/>
          <w:sz w:val="26"/>
          <w:szCs w:val="26"/>
        </w:rPr>
      </w:pPr>
      <w:r w:rsidRPr="008F0127">
        <w:rPr>
          <w:rFonts w:ascii="Times New Roman" w:hAnsi="Times New Roman"/>
          <w:i w:val="0"/>
          <w:iCs w:val="0"/>
          <w:sz w:val="26"/>
          <w:szCs w:val="26"/>
        </w:rPr>
        <w:t>Na podstawie art.</w:t>
      </w:r>
      <w:r>
        <w:rPr>
          <w:rFonts w:ascii="Times New Roman" w:hAnsi="Times New Roman"/>
          <w:i w:val="0"/>
          <w:iCs w:val="0"/>
          <w:sz w:val="26"/>
          <w:szCs w:val="26"/>
        </w:rPr>
        <w:t> </w:t>
      </w:r>
      <w:r w:rsidRPr="008F0127">
        <w:rPr>
          <w:rFonts w:ascii="Times New Roman" w:hAnsi="Times New Roman"/>
          <w:i w:val="0"/>
          <w:iCs w:val="0"/>
          <w:sz w:val="26"/>
          <w:szCs w:val="26"/>
        </w:rPr>
        <w:t>78 §</w:t>
      </w:r>
      <w:r>
        <w:rPr>
          <w:rFonts w:ascii="Times New Roman" w:hAnsi="Times New Roman"/>
          <w:i w:val="0"/>
          <w:iCs w:val="0"/>
          <w:sz w:val="26"/>
          <w:szCs w:val="26"/>
        </w:rPr>
        <w:t> </w:t>
      </w:r>
      <w:r w:rsidRPr="008F0127">
        <w:rPr>
          <w:rFonts w:ascii="Times New Roman" w:hAnsi="Times New Roman"/>
          <w:i w:val="0"/>
          <w:iCs w:val="0"/>
          <w:sz w:val="26"/>
          <w:szCs w:val="26"/>
        </w:rPr>
        <w:t>1 ustawy z dnia 5 stycznia 201</w:t>
      </w:r>
      <w:r w:rsidR="00CC4E5E">
        <w:rPr>
          <w:rFonts w:ascii="Times New Roman" w:hAnsi="Times New Roman"/>
          <w:i w:val="0"/>
          <w:iCs w:val="0"/>
          <w:sz w:val="26"/>
          <w:szCs w:val="26"/>
        </w:rPr>
        <w:t xml:space="preserve">1 r. </w:t>
      </w:r>
      <w:r w:rsidRPr="008F0127">
        <w:rPr>
          <w:rFonts w:ascii="Times New Roman" w:hAnsi="Times New Roman"/>
          <w:i w:val="0"/>
          <w:iCs w:val="0"/>
          <w:sz w:val="26"/>
          <w:szCs w:val="26"/>
        </w:rPr>
        <w:t>Kodeks wyborczy (Dz. U. z</w:t>
      </w:r>
      <w:r w:rsidR="00CC4E5E">
        <w:rPr>
          <w:rFonts w:ascii="Times New Roman" w:hAnsi="Times New Roman"/>
          <w:i w:val="0"/>
          <w:iCs w:val="0"/>
          <w:sz w:val="26"/>
          <w:szCs w:val="26"/>
        </w:rPr>
        <w:t> </w:t>
      </w:r>
      <w:r w:rsidRPr="008F0127">
        <w:rPr>
          <w:rFonts w:ascii="Times New Roman" w:hAnsi="Times New Roman"/>
          <w:i w:val="0"/>
          <w:iCs w:val="0"/>
          <w:sz w:val="26"/>
          <w:szCs w:val="26"/>
        </w:rPr>
        <w:t>2023</w:t>
      </w:r>
      <w:r w:rsidR="00CC4E5E">
        <w:rPr>
          <w:rFonts w:ascii="Times New Roman" w:hAnsi="Times New Roman"/>
          <w:i w:val="0"/>
          <w:iCs w:val="0"/>
          <w:sz w:val="26"/>
          <w:szCs w:val="26"/>
        </w:rPr>
        <w:t> </w:t>
      </w:r>
      <w:r w:rsidRPr="008F0127">
        <w:rPr>
          <w:rFonts w:ascii="Times New Roman" w:hAnsi="Times New Roman"/>
          <w:i w:val="0"/>
          <w:iCs w:val="0"/>
          <w:sz w:val="26"/>
          <w:szCs w:val="26"/>
        </w:rPr>
        <w:t xml:space="preserve">r., poz. 2408) oraz </w:t>
      </w:r>
      <w:r w:rsidR="00CC4E5E">
        <w:rPr>
          <w:rFonts w:ascii="Times New Roman" w:hAnsi="Times New Roman"/>
          <w:i w:val="0"/>
          <w:iCs w:val="0"/>
          <w:sz w:val="26"/>
          <w:szCs w:val="26"/>
        </w:rPr>
        <w:t>u</w:t>
      </w:r>
      <w:r w:rsidRPr="008F0127">
        <w:rPr>
          <w:rFonts w:ascii="Times New Roman" w:hAnsi="Times New Roman"/>
          <w:i w:val="0"/>
          <w:iCs w:val="0"/>
          <w:sz w:val="26"/>
          <w:szCs w:val="26"/>
        </w:rPr>
        <w:t>chwały Nr</w:t>
      </w:r>
      <w:r w:rsidR="00CC4E5E">
        <w:rPr>
          <w:rFonts w:ascii="Times New Roman" w:hAnsi="Times New Roman"/>
          <w:i w:val="0"/>
          <w:iCs w:val="0"/>
          <w:sz w:val="26"/>
          <w:szCs w:val="26"/>
        </w:rPr>
        <w:t> </w:t>
      </w:r>
      <w:r w:rsidRPr="008F0127">
        <w:rPr>
          <w:rFonts w:ascii="Times New Roman" w:hAnsi="Times New Roman"/>
          <w:i w:val="0"/>
          <w:iCs w:val="0"/>
          <w:sz w:val="26"/>
          <w:szCs w:val="26"/>
        </w:rPr>
        <w:t>173/2024</w:t>
      </w:r>
      <w:r w:rsidR="00CF71F5">
        <w:rPr>
          <w:rFonts w:ascii="Times New Roman" w:hAnsi="Times New Roman"/>
          <w:i w:val="0"/>
          <w:iCs w:val="0"/>
          <w:sz w:val="26"/>
          <w:szCs w:val="26"/>
        </w:rPr>
        <w:t xml:space="preserve"> Państwowej Komisji Wyborczej z </w:t>
      </w:r>
      <w:r w:rsidRPr="008F0127">
        <w:rPr>
          <w:rFonts w:ascii="Times New Roman" w:hAnsi="Times New Roman"/>
          <w:i w:val="0"/>
          <w:iCs w:val="0"/>
          <w:sz w:val="26"/>
          <w:szCs w:val="26"/>
        </w:rPr>
        <w:t>dnia 25</w:t>
      </w:r>
      <w:r w:rsidR="00CC4E5E">
        <w:rPr>
          <w:rFonts w:ascii="Times New Roman" w:hAnsi="Times New Roman"/>
          <w:i w:val="0"/>
          <w:iCs w:val="0"/>
          <w:sz w:val="26"/>
          <w:szCs w:val="26"/>
        </w:rPr>
        <w:t> </w:t>
      </w:r>
      <w:r w:rsidRPr="008F0127">
        <w:rPr>
          <w:rFonts w:ascii="Times New Roman" w:hAnsi="Times New Roman"/>
          <w:i w:val="0"/>
          <w:iCs w:val="0"/>
          <w:sz w:val="26"/>
          <w:szCs w:val="26"/>
        </w:rPr>
        <w:t>marca 2024</w:t>
      </w:r>
      <w:r w:rsidR="00CC4E5E">
        <w:rPr>
          <w:rFonts w:ascii="Times New Roman" w:hAnsi="Times New Roman"/>
          <w:i w:val="0"/>
          <w:iCs w:val="0"/>
          <w:sz w:val="26"/>
          <w:szCs w:val="26"/>
        </w:rPr>
        <w:t> </w:t>
      </w:r>
      <w:r w:rsidRPr="008F0127">
        <w:rPr>
          <w:rFonts w:ascii="Times New Roman" w:hAnsi="Times New Roman"/>
          <w:i w:val="0"/>
          <w:iCs w:val="0"/>
          <w:sz w:val="26"/>
          <w:szCs w:val="26"/>
        </w:rPr>
        <w:t>r. w sprawie wytycznych dla terytorialnych komisji wyborczych dotyczących ustalania wyników głosowania i wyników wyborów do rad gmin, rad powiatów, sejmików województw i rad dzielnic m.st. Warszawy oraz wyborach wójtów, burmistrzów i prezydentów miast zarząd</w:t>
      </w:r>
      <w:r w:rsidR="00CF71F5">
        <w:rPr>
          <w:rFonts w:ascii="Times New Roman" w:hAnsi="Times New Roman"/>
          <w:i w:val="0"/>
          <w:iCs w:val="0"/>
          <w:sz w:val="26"/>
          <w:szCs w:val="26"/>
        </w:rPr>
        <w:t>zonych na dzień 7 kwietnia 2024 </w:t>
      </w:r>
      <w:bookmarkStart w:id="0" w:name="_GoBack"/>
      <w:bookmarkEnd w:id="0"/>
      <w:r w:rsidRPr="008F0127">
        <w:rPr>
          <w:rFonts w:ascii="Times New Roman" w:hAnsi="Times New Roman"/>
          <w:i w:val="0"/>
          <w:iCs w:val="0"/>
          <w:sz w:val="26"/>
          <w:szCs w:val="26"/>
        </w:rPr>
        <w:t>r. uchwala się, co następuje</w:t>
      </w:r>
      <w:r w:rsidR="00F15CDF" w:rsidRPr="008F0127">
        <w:rPr>
          <w:rFonts w:ascii="Times New Roman" w:hAnsi="Times New Roman"/>
          <w:i w:val="0"/>
          <w:iCs w:val="0"/>
          <w:color w:val="000000" w:themeColor="text1"/>
          <w:sz w:val="26"/>
          <w:szCs w:val="26"/>
        </w:rPr>
        <w:t xml:space="preserve">, </w:t>
      </w:r>
      <w:r w:rsidR="004F5168" w:rsidRPr="008F0127">
        <w:rPr>
          <w:rFonts w:ascii="Times New Roman" w:hAnsi="Times New Roman"/>
          <w:i w:val="0"/>
          <w:iCs w:val="0"/>
          <w:color w:val="000000" w:themeColor="text1"/>
          <w:sz w:val="26"/>
          <w:szCs w:val="26"/>
        </w:rPr>
        <w:t xml:space="preserve">Powiatowa Komisja Wyborcza w Pułtusku </w:t>
      </w:r>
      <w:r w:rsidR="00C95E92" w:rsidRPr="008F0127">
        <w:rPr>
          <w:rFonts w:ascii="Times New Roman" w:hAnsi="Times New Roman"/>
          <w:i w:val="0"/>
          <w:iCs w:val="0"/>
          <w:color w:val="000000" w:themeColor="text1"/>
          <w:sz w:val="26"/>
          <w:szCs w:val="26"/>
        </w:rPr>
        <w:t>uchwala, co następuje:</w:t>
      </w:r>
    </w:p>
    <w:p w:rsidR="00D6388C" w:rsidRPr="00EA3BD6" w:rsidRDefault="00D6388C" w:rsidP="002A01A7">
      <w:pPr>
        <w:jc w:val="center"/>
        <w:rPr>
          <w:bCs/>
          <w:color w:val="000000" w:themeColor="text1"/>
          <w:sz w:val="26"/>
          <w:szCs w:val="26"/>
        </w:rPr>
      </w:pPr>
    </w:p>
    <w:p w:rsidR="00C95E92" w:rsidRPr="002D6458" w:rsidRDefault="00C95E92" w:rsidP="00CF71F5">
      <w:pPr>
        <w:spacing w:line="336" w:lineRule="auto"/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>§</w:t>
      </w:r>
      <w:r w:rsidR="004F5168">
        <w:rPr>
          <w:b/>
          <w:bCs/>
          <w:sz w:val="26"/>
        </w:rPr>
        <w:t> </w:t>
      </w:r>
      <w:r w:rsidRPr="002D6458">
        <w:rPr>
          <w:b/>
          <w:bCs/>
          <w:sz w:val="26"/>
        </w:rPr>
        <w:t>1.</w:t>
      </w:r>
    </w:p>
    <w:p w:rsidR="002252EC" w:rsidRDefault="0020440A" w:rsidP="00CF71F5">
      <w:pPr>
        <w:pStyle w:val="Akapitzlist"/>
        <w:numPr>
          <w:ilvl w:val="0"/>
          <w:numId w:val="6"/>
        </w:numPr>
        <w:spacing w:before="120" w:line="336" w:lineRule="auto"/>
        <w:ind w:left="425" w:hanging="425"/>
        <w:contextualSpacing w:val="0"/>
        <w:jc w:val="both"/>
        <w:rPr>
          <w:sz w:val="26"/>
        </w:rPr>
      </w:pPr>
      <w:bookmarkStart w:id="1" w:name="_Hlk163042757"/>
      <w:r w:rsidRPr="002252EC">
        <w:rPr>
          <w:sz w:val="26"/>
        </w:rPr>
        <w:t xml:space="preserve">W dniu 6 kwietnia 2024 r. (poprzedzającym wybory) Powiatowa Komisja Wyborcza w Pułtusku będzie pełniła dyżur telefoniczny pod nr tel. </w:t>
      </w:r>
      <w:r w:rsidR="002252EC">
        <w:rPr>
          <w:sz w:val="26"/>
        </w:rPr>
        <w:t>23 306-71-97</w:t>
      </w:r>
      <w:r w:rsidRPr="002252EC">
        <w:rPr>
          <w:sz w:val="26"/>
        </w:rPr>
        <w:t>.</w:t>
      </w:r>
    </w:p>
    <w:p w:rsidR="0020440A" w:rsidRPr="002252EC" w:rsidRDefault="0020440A" w:rsidP="00CF71F5">
      <w:pPr>
        <w:pStyle w:val="Akapitzlist"/>
        <w:numPr>
          <w:ilvl w:val="0"/>
          <w:numId w:val="6"/>
        </w:numPr>
        <w:spacing w:before="120" w:line="336" w:lineRule="auto"/>
        <w:ind w:left="425" w:hanging="425"/>
        <w:contextualSpacing w:val="0"/>
        <w:jc w:val="both"/>
        <w:rPr>
          <w:sz w:val="26"/>
        </w:rPr>
      </w:pPr>
      <w:r w:rsidRPr="002252EC">
        <w:rPr>
          <w:sz w:val="26"/>
        </w:rPr>
        <w:t>W dniu 7 kwietnia 2024 r. Powiatowa Komisja Wyborcza w Pułtusku będzie pełniła dyżur w siedzibie komisji od godz. 6</w:t>
      </w:r>
      <w:r w:rsidR="009D157D" w:rsidRPr="002252EC">
        <w:rPr>
          <w:sz w:val="26"/>
        </w:rPr>
        <w:t>:</w:t>
      </w:r>
      <w:r w:rsidRPr="002252EC">
        <w:rPr>
          <w:sz w:val="26"/>
        </w:rPr>
        <w:t>00 do godz. 21</w:t>
      </w:r>
      <w:r w:rsidR="009D157D" w:rsidRPr="002252EC">
        <w:rPr>
          <w:sz w:val="26"/>
        </w:rPr>
        <w:t>:</w:t>
      </w:r>
      <w:r w:rsidRPr="002252EC">
        <w:rPr>
          <w:sz w:val="26"/>
        </w:rPr>
        <w:t>00 oraz od godz. 21:00 do czasu uzyskania</w:t>
      </w:r>
      <w:r w:rsidR="009D157D" w:rsidRPr="002252EC">
        <w:rPr>
          <w:sz w:val="26"/>
        </w:rPr>
        <w:t xml:space="preserve"> potwierdzenia o złożeniu protokołów z głosowania</w:t>
      </w:r>
      <w:r w:rsidR="002252EC" w:rsidRPr="002252EC">
        <w:rPr>
          <w:sz w:val="26"/>
        </w:rPr>
        <w:t xml:space="preserve"> do Rady Powiatu w Pułtusku </w:t>
      </w:r>
      <w:r w:rsidR="00C464FB">
        <w:rPr>
          <w:sz w:val="26"/>
        </w:rPr>
        <w:t>i</w:t>
      </w:r>
      <w:r w:rsidR="002252EC" w:rsidRPr="002252EC">
        <w:rPr>
          <w:sz w:val="26"/>
        </w:rPr>
        <w:t xml:space="preserve"> Sejmiku Województwa Mazowieckiego</w:t>
      </w:r>
      <w:r w:rsidR="00C464FB">
        <w:rPr>
          <w:sz w:val="26"/>
        </w:rPr>
        <w:t xml:space="preserve"> na obszarze powiatu pułtuskiego</w:t>
      </w:r>
      <w:r w:rsidR="002252EC" w:rsidRPr="002252EC">
        <w:rPr>
          <w:sz w:val="26"/>
        </w:rPr>
        <w:t>.</w:t>
      </w:r>
    </w:p>
    <w:bookmarkEnd w:id="1"/>
    <w:p w:rsidR="002252EC" w:rsidRDefault="002252EC" w:rsidP="002A01A7">
      <w:pPr>
        <w:jc w:val="both"/>
        <w:rPr>
          <w:sz w:val="26"/>
        </w:rPr>
      </w:pPr>
    </w:p>
    <w:p w:rsidR="002252EC" w:rsidRPr="002D6458" w:rsidRDefault="002252EC" w:rsidP="00CF71F5">
      <w:pPr>
        <w:spacing w:line="336" w:lineRule="auto"/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>§</w:t>
      </w:r>
      <w:r>
        <w:rPr>
          <w:b/>
          <w:bCs/>
          <w:sz w:val="26"/>
        </w:rPr>
        <w:t> 2</w:t>
      </w:r>
      <w:r w:rsidRPr="002D6458">
        <w:rPr>
          <w:b/>
          <w:bCs/>
          <w:sz w:val="26"/>
        </w:rPr>
        <w:t>.</w:t>
      </w:r>
    </w:p>
    <w:p w:rsidR="00C95E92" w:rsidRPr="00344B80" w:rsidRDefault="00CC4E5E" w:rsidP="00CF71F5">
      <w:pPr>
        <w:spacing w:before="120" w:line="336" w:lineRule="auto"/>
        <w:jc w:val="both"/>
        <w:rPr>
          <w:sz w:val="26"/>
        </w:rPr>
      </w:pPr>
      <w:bookmarkStart w:id="2" w:name="_Hlk163043573"/>
      <w:r>
        <w:rPr>
          <w:sz w:val="26"/>
        </w:rPr>
        <w:t>Przekazanie protokołów głosowania w wyborach do Rady Powiatu w Pułtusku oraz w</w:t>
      </w:r>
      <w:r w:rsidR="0020440A">
        <w:rPr>
          <w:sz w:val="26"/>
        </w:rPr>
        <w:t> </w:t>
      </w:r>
      <w:r>
        <w:rPr>
          <w:sz w:val="26"/>
        </w:rPr>
        <w:t>wyborach do Sejmiku Województwa Mazowieckiego do siedziby Powiatowej Komisji Wyborczej w Pułtusku</w:t>
      </w:r>
      <w:r w:rsidR="00D66A8C">
        <w:rPr>
          <w:sz w:val="26"/>
        </w:rPr>
        <w:t>, przy ul. Marii Skłodowskiej-Curie 11, 06-100 Pułtusk, pokój nr 230,</w:t>
      </w:r>
      <w:r>
        <w:rPr>
          <w:sz w:val="26"/>
        </w:rPr>
        <w:t xml:space="preserve"> nastąpi osobiście przez przewodniczących komisji obwodowych lub ich zastępców</w:t>
      </w:r>
      <w:r w:rsidR="00C464FB">
        <w:rPr>
          <w:sz w:val="26"/>
        </w:rPr>
        <w:t xml:space="preserve"> w dniu 7 kwietnia 2024 r. </w:t>
      </w:r>
      <w:r w:rsidR="00D66A8C">
        <w:rPr>
          <w:sz w:val="26"/>
        </w:rPr>
        <w:t>od godz. 21</w:t>
      </w:r>
      <w:r w:rsidR="002A01A7">
        <w:rPr>
          <w:sz w:val="26"/>
        </w:rPr>
        <w:t>:00 do momentu przyjęcia protokołów głosowania ze wszystkich obwodowych komisji wyborczych, dla których właściwą jest Powiatowa Komisja Wyborcza w Pułtusku</w:t>
      </w:r>
      <w:r>
        <w:rPr>
          <w:sz w:val="26"/>
        </w:rPr>
        <w:t>, tak aby przekazanie proto</w:t>
      </w:r>
      <w:r w:rsidR="002A01A7">
        <w:rPr>
          <w:sz w:val="26"/>
        </w:rPr>
        <w:t>kołów głosowania odbywało się w </w:t>
      </w:r>
      <w:r>
        <w:rPr>
          <w:sz w:val="26"/>
        </w:rPr>
        <w:t>sposób płynny.</w:t>
      </w:r>
    </w:p>
    <w:bookmarkEnd w:id="2"/>
    <w:p w:rsidR="00C95E92" w:rsidRPr="002D6458" w:rsidRDefault="00C95E92" w:rsidP="00344B80">
      <w:pPr>
        <w:spacing w:line="360" w:lineRule="auto"/>
        <w:jc w:val="both"/>
        <w:rPr>
          <w:sz w:val="26"/>
        </w:rPr>
      </w:pPr>
    </w:p>
    <w:p w:rsidR="00E02035" w:rsidRPr="002D6458" w:rsidRDefault="00E02035" w:rsidP="00344B80">
      <w:pPr>
        <w:spacing w:line="360" w:lineRule="auto"/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>§</w:t>
      </w:r>
      <w:r w:rsidR="0006677B">
        <w:rPr>
          <w:b/>
          <w:bCs/>
          <w:sz w:val="26"/>
        </w:rPr>
        <w:t> </w:t>
      </w:r>
      <w:r w:rsidR="004A6F28">
        <w:rPr>
          <w:b/>
          <w:bCs/>
          <w:sz w:val="26"/>
        </w:rPr>
        <w:t>3</w:t>
      </w:r>
      <w:r w:rsidRPr="002D6458">
        <w:rPr>
          <w:b/>
          <w:bCs/>
          <w:sz w:val="26"/>
        </w:rPr>
        <w:t>.</w:t>
      </w:r>
    </w:p>
    <w:p w:rsidR="00454E8A" w:rsidRDefault="00454E8A" w:rsidP="00454E8A">
      <w:pPr>
        <w:spacing w:before="120" w:line="360" w:lineRule="auto"/>
        <w:jc w:val="both"/>
        <w:rPr>
          <w:sz w:val="26"/>
          <w:szCs w:val="26"/>
        </w:rPr>
      </w:pPr>
      <w:r w:rsidRPr="00454E8A">
        <w:rPr>
          <w:sz w:val="26"/>
          <w:szCs w:val="26"/>
        </w:rPr>
        <w:t>Rezerwa kart do głosowania na radnych w wyborach do Rady Powiatu w Pułtusku, znajdująca się w depozycie w urzędach gmin Powiatu Pułtuskiego, w przypadku jej niewykorzystania w trakcie głosowania, zostanie przekazana w depozyt właściwemu ze względu na siedzibę urzędu gminy urzędnikowi wyborczemu za pokwitowaniem, po zakończeniu głosowania.</w:t>
      </w:r>
    </w:p>
    <w:p w:rsidR="00454E8A" w:rsidRDefault="00454E8A" w:rsidP="00454E8A">
      <w:pPr>
        <w:spacing w:before="120" w:line="360" w:lineRule="auto"/>
        <w:jc w:val="both"/>
        <w:rPr>
          <w:sz w:val="26"/>
          <w:szCs w:val="26"/>
        </w:rPr>
      </w:pPr>
    </w:p>
    <w:p w:rsidR="00454E8A" w:rsidRPr="002D6458" w:rsidRDefault="00454E8A" w:rsidP="00454E8A">
      <w:pPr>
        <w:spacing w:line="360" w:lineRule="auto"/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>§</w:t>
      </w:r>
      <w:r>
        <w:rPr>
          <w:b/>
          <w:bCs/>
          <w:sz w:val="26"/>
        </w:rPr>
        <w:t> 3</w:t>
      </w:r>
      <w:r w:rsidRPr="002D6458">
        <w:rPr>
          <w:b/>
          <w:bCs/>
          <w:sz w:val="26"/>
        </w:rPr>
        <w:t>.</w:t>
      </w:r>
    </w:p>
    <w:p w:rsidR="00C95E92" w:rsidRDefault="00C95E92" w:rsidP="00344B80">
      <w:pPr>
        <w:spacing w:before="120" w:line="360" w:lineRule="auto"/>
        <w:jc w:val="both"/>
        <w:rPr>
          <w:sz w:val="26"/>
        </w:rPr>
      </w:pPr>
      <w:r w:rsidRPr="002D6458">
        <w:rPr>
          <w:sz w:val="26"/>
        </w:rPr>
        <w:t>Uchwała wchodzi w życie z dniem podjęcia.</w:t>
      </w:r>
    </w:p>
    <w:p w:rsidR="00F34A74" w:rsidRPr="002D6458" w:rsidRDefault="00F34A74" w:rsidP="00AC36D5">
      <w:pPr>
        <w:rPr>
          <w:sz w:val="26"/>
        </w:rPr>
      </w:pPr>
    </w:p>
    <w:p w:rsidR="002D6458" w:rsidRPr="00C40A78" w:rsidRDefault="00454E8A" w:rsidP="00AC36D5">
      <w:pPr>
        <w:ind w:left="4950"/>
        <w:jc w:val="center"/>
        <w:rPr>
          <w:sz w:val="26"/>
        </w:rPr>
      </w:pPr>
      <w:r>
        <w:rPr>
          <w:sz w:val="26"/>
        </w:rPr>
        <w:t>Przewodniczący</w:t>
      </w:r>
      <w:r w:rsidR="00E532A8">
        <w:rPr>
          <w:sz w:val="26"/>
        </w:rPr>
        <w:br/>
        <w:t>Powiatowej Komisji Wyborczej w</w:t>
      </w:r>
      <w:r w:rsidR="004F5168">
        <w:rPr>
          <w:sz w:val="26"/>
        </w:rPr>
        <w:t> </w:t>
      </w:r>
      <w:r w:rsidR="00E532A8">
        <w:rPr>
          <w:sz w:val="26"/>
        </w:rPr>
        <w:t>Pułtusku</w:t>
      </w:r>
      <w:r w:rsidR="00E532A8">
        <w:rPr>
          <w:sz w:val="26"/>
        </w:rPr>
        <w:br/>
      </w:r>
      <w:r w:rsidR="00E532A8">
        <w:rPr>
          <w:sz w:val="26"/>
        </w:rPr>
        <w:br/>
        <w:t xml:space="preserve">Joanna </w:t>
      </w:r>
      <w:r>
        <w:rPr>
          <w:sz w:val="26"/>
        </w:rPr>
        <w:t>Kalinowska</w:t>
      </w:r>
    </w:p>
    <w:p w:rsidR="00411466" w:rsidRPr="00F04B9B" w:rsidRDefault="00411466" w:rsidP="00411466">
      <w:pPr>
        <w:tabs>
          <w:tab w:val="left" w:pos="1440"/>
        </w:tabs>
      </w:pPr>
      <w:r>
        <w:rPr>
          <w:sz w:val="20"/>
          <w:szCs w:val="20"/>
        </w:rPr>
        <w:tab/>
        <w:t>(pieczęć Komisji)</w:t>
      </w:r>
    </w:p>
    <w:sectPr w:rsidR="00411466" w:rsidRPr="00F04B9B" w:rsidSect="002A01A7">
      <w:footnotePr>
        <w:numRestart w:val="eachPage"/>
      </w:footnotePr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DC0" w:rsidRDefault="006C4DC0">
      <w:r>
        <w:separator/>
      </w:r>
    </w:p>
  </w:endnote>
  <w:endnote w:type="continuationSeparator" w:id="0">
    <w:p w:rsidR="006C4DC0" w:rsidRDefault="006C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DC0" w:rsidRDefault="006C4DC0">
      <w:r>
        <w:separator/>
      </w:r>
    </w:p>
  </w:footnote>
  <w:footnote w:type="continuationSeparator" w:id="0">
    <w:p w:rsidR="006C4DC0" w:rsidRDefault="006C4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80DBF"/>
    <w:multiLevelType w:val="hybridMultilevel"/>
    <w:tmpl w:val="AF3C1F98"/>
    <w:lvl w:ilvl="0" w:tplc="6B40CEE4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abstractNum w:abstractNumId="1" w15:restartNumberingAfterBreak="0">
    <w:nsid w:val="08CF1A45"/>
    <w:multiLevelType w:val="hybridMultilevel"/>
    <w:tmpl w:val="C26C58F4"/>
    <w:lvl w:ilvl="0" w:tplc="912E17AE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abstractNum w:abstractNumId="2" w15:restartNumberingAfterBreak="0">
    <w:nsid w:val="36BD2A43"/>
    <w:multiLevelType w:val="hybridMultilevel"/>
    <w:tmpl w:val="61C40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B6B7F"/>
    <w:multiLevelType w:val="hybridMultilevel"/>
    <w:tmpl w:val="7B92FE64"/>
    <w:lvl w:ilvl="0" w:tplc="EEC827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556205"/>
    <w:multiLevelType w:val="hybridMultilevel"/>
    <w:tmpl w:val="1038B8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D463B"/>
    <w:multiLevelType w:val="hybridMultilevel"/>
    <w:tmpl w:val="1E04C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7BF"/>
    <w:rsid w:val="0006677B"/>
    <w:rsid w:val="000C25FB"/>
    <w:rsid w:val="000D7BCF"/>
    <w:rsid w:val="000E10FC"/>
    <w:rsid w:val="00122E84"/>
    <w:rsid w:val="001436E1"/>
    <w:rsid w:val="0014450D"/>
    <w:rsid w:val="00152740"/>
    <w:rsid w:val="00184D4D"/>
    <w:rsid w:val="001D3EEB"/>
    <w:rsid w:val="0020440A"/>
    <w:rsid w:val="0021014C"/>
    <w:rsid w:val="00212131"/>
    <w:rsid w:val="002252EC"/>
    <w:rsid w:val="00240B9A"/>
    <w:rsid w:val="00265F23"/>
    <w:rsid w:val="002809F9"/>
    <w:rsid w:val="0029365F"/>
    <w:rsid w:val="002A01A7"/>
    <w:rsid w:val="002A2D27"/>
    <w:rsid w:val="002B07E2"/>
    <w:rsid w:val="002C02A5"/>
    <w:rsid w:val="002C3517"/>
    <w:rsid w:val="002D47BF"/>
    <w:rsid w:val="002D6458"/>
    <w:rsid w:val="002F551B"/>
    <w:rsid w:val="00307CEA"/>
    <w:rsid w:val="00325BE4"/>
    <w:rsid w:val="00344B80"/>
    <w:rsid w:val="00387542"/>
    <w:rsid w:val="003C3D06"/>
    <w:rsid w:val="00411466"/>
    <w:rsid w:val="004221B5"/>
    <w:rsid w:val="00454E8A"/>
    <w:rsid w:val="004A6F28"/>
    <w:rsid w:val="004F5168"/>
    <w:rsid w:val="005222F7"/>
    <w:rsid w:val="00522DE7"/>
    <w:rsid w:val="0056074B"/>
    <w:rsid w:val="00562A86"/>
    <w:rsid w:val="005B1EE8"/>
    <w:rsid w:val="005E5143"/>
    <w:rsid w:val="005E65EE"/>
    <w:rsid w:val="005F56ED"/>
    <w:rsid w:val="006641BB"/>
    <w:rsid w:val="0067032D"/>
    <w:rsid w:val="006849D8"/>
    <w:rsid w:val="0068623A"/>
    <w:rsid w:val="006A1A94"/>
    <w:rsid w:val="006C4DC0"/>
    <w:rsid w:val="006E19E6"/>
    <w:rsid w:val="00723471"/>
    <w:rsid w:val="0073212F"/>
    <w:rsid w:val="007A6850"/>
    <w:rsid w:val="00845888"/>
    <w:rsid w:val="00890120"/>
    <w:rsid w:val="0089767A"/>
    <w:rsid w:val="008B1876"/>
    <w:rsid w:val="008D0018"/>
    <w:rsid w:val="008D33A4"/>
    <w:rsid w:val="008E0F20"/>
    <w:rsid w:val="008F0127"/>
    <w:rsid w:val="008F068D"/>
    <w:rsid w:val="008F0F35"/>
    <w:rsid w:val="009206A1"/>
    <w:rsid w:val="00943C75"/>
    <w:rsid w:val="0094502C"/>
    <w:rsid w:val="0096057F"/>
    <w:rsid w:val="00975B9A"/>
    <w:rsid w:val="00996D15"/>
    <w:rsid w:val="009A52A4"/>
    <w:rsid w:val="009D157D"/>
    <w:rsid w:val="009D61E2"/>
    <w:rsid w:val="009F6146"/>
    <w:rsid w:val="00A116A6"/>
    <w:rsid w:val="00A55AAB"/>
    <w:rsid w:val="00A66B6B"/>
    <w:rsid w:val="00AC36D5"/>
    <w:rsid w:val="00AC389B"/>
    <w:rsid w:val="00AD01B9"/>
    <w:rsid w:val="00AD2CA7"/>
    <w:rsid w:val="00AE4732"/>
    <w:rsid w:val="00AF39B7"/>
    <w:rsid w:val="00B12744"/>
    <w:rsid w:val="00B16043"/>
    <w:rsid w:val="00B2173B"/>
    <w:rsid w:val="00B849F8"/>
    <w:rsid w:val="00B850F9"/>
    <w:rsid w:val="00B857F3"/>
    <w:rsid w:val="00BA0A23"/>
    <w:rsid w:val="00BB048C"/>
    <w:rsid w:val="00BE3CF9"/>
    <w:rsid w:val="00BF680F"/>
    <w:rsid w:val="00C26A27"/>
    <w:rsid w:val="00C31FF6"/>
    <w:rsid w:val="00C410D4"/>
    <w:rsid w:val="00C464FB"/>
    <w:rsid w:val="00C95E92"/>
    <w:rsid w:val="00CC4E5E"/>
    <w:rsid w:val="00CD4059"/>
    <w:rsid w:val="00CE71A6"/>
    <w:rsid w:val="00CF71F5"/>
    <w:rsid w:val="00D37D16"/>
    <w:rsid w:val="00D56FA7"/>
    <w:rsid w:val="00D6388C"/>
    <w:rsid w:val="00D66A8C"/>
    <w:rsid w:val="00DD1C90"/>
    <w:rsid w:val="00DD4617"/>
    <w:rsid w:val="00E02035"/>
    <w:rsid w:val="00E2148E"/>
    <w:rsid w:val="00E30152"/>
    <w:rsid w:val="00E532A8"/>
    <w:rsid w:val="00E670F1"/>
    <w:rsid w:val="00E94216"/>
    <w:rsid w:val="00EA3BD6"/>
    <w:rsid w:val="00EC6653"/>
    <w:rsid w:val="00ED056D"/>
    <w:rsid w:val="00ED05E1"/>
    <w:rsid w:val="00F04B9B"/>
    <w:rsid w:val="00F15CDF"/>
    <w:rsid w:val="00F25AB3"/>
    <w:rsid w:val="00F31347"/>
    <w:rsid w:val="00F336CD"/>
    <w:rsid w:val="00F34A74"/>
    <w:rsid w:val="00F85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1BB910-AB21-4A92-A050-C4868DBB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A8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85A80"/>
    <w:pPr>
      <w:jc w:val="both"/>
    </w:pPr>
    <w:rPr>
      <w:rFonts w:ascii="Garamond" w:hAnsi="Garamond"/>
      <w:i/>
      <w:iCs/>
    </w:rPr>
  </w:style>
  <w:style w:type="paragraph" w:styleId="Tekstprzypisudolnego">
    <w:name w:val="footnote text"/>
    <w:basedOn w:val="Normalny"/>
    <w:semiHidden/>
    <w:rsid w:val="00F85A80"/>
    <w:rPr>
      <w:sz w:val="20"/>
      <w:szCs w:val="20"/>
    </w:rPr>
  </w:style>
  <w:style w:type="character" w:styleId="Odwoanieprzypisudolnego">
    <w:name w:val="footnote reference"/>
    <w:semiHidden/>
    <w:rsid w:val="00F85A80"/>
    <w:rPr>
      <w:vertAlign w:val="superscript"/>
    </w:rPr>
  </w:style>
  <w:style w:type="paragraph" w:styleId="Tekstdymka">
    <w:name w:val="Balloon Text"/>
    <w:basedOn w:val="Normalny"/>
    <w:link w:val="TekstdymkaZnak"/>
    <w:rsid w:val="00F313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3134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605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057F"/>
    <w:rPr>
      <w:sz w:val="24"/>
      <w:szCs w:val="24"/>
    </w:rPr>
  </w:style>
  <w:style w:type="paragraph" w:styleId="Stopka">
    <w:name w:val="footer"/>
    <w:basedOn w:val="Normalny"/>
    <w:link w:val="StopkaZnak"/>
    <w:rsid w:val="009605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057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15CD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A3BD6"/>
    <w:rPr>
      <w:i/>
      <w:iCs/>
    </w:rPr>
  </w:style>
  <w:style w:type="paragraph" w:styleId="Tekstprzypisukocowego">
    <w:name w:val="endnote text"/>
    <w:basedOn w:val="Normalny"/>
    <w:link w:val="TekstprzypisukocowegoZnak"/>
    <w:rsid w:val="00CC4E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C4E5E"/>
  </w:style>
  <w:style w:type="character" w:styleId="Odwoanieprzypisukocowego">
    <w:name w:val="endnote reference"/>
    <w:basedOn w:val="Domylnaczcionkaakapitu"/>
    <w:rsid w:val="00CC4E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5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FF57B-00DF-40A3-8F73-03CAD8F4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KBW KIELCE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AM</dc:creator>
  <cp:keywords/>
  <dc:description/>
  <cp:lastModifiedBy>WYBORY2024</cp:lastModifiedBy>
  <cp:revision>9</cp:revision>
  <cp:lastPrinted>2024-04-04T05:56:00Z</cp:lastPrinted>
  <dcterms:created xsi:type="dcterms:W3CDTF">2024-04-03T09:15:00Z</dcterms:created>
  <dcterms:modified xsi:type="dcterms:W3CDTF">2024-04-04T05:57:00Z</dcterms:modified>
  <dc:identifier/>
  <dc:language/>
</cp:coreProperties>
</file>