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44B53" w14:textId="13DB4A42" w:rsidR="00136E9B" w:rsidRPr="00B519CB" w:rsidRDefault="00136E9B" w:rsidP="00136E9B">
      <w:pPr>
        <w:tabs>
          <w:tab w:val="left" w:pos="3285"/>
        </w:tabs>
        <w:spacing w:after="0" w:line="240" w:lineRule="auto"/>
        <w:ind w:left="6379"/>
        <w:rPr>
          <w:rFonts w:asciiTheme="minorHAnsi" w:hAnsiTheme="minorHAnsi" w:cstheme="minorHAnsi"/>
          <w:sz w:val="16"/>
          <w:szCs w:val="16"/>
        </w:rPr>
      </w:pPr>
      <w:r w:rsidRPr="00B519CB">
        <w:rPr>
          <w:rFonts w:asciiTheme="minorHAnsi" w:hAnsiTheme="minorHAnsi" w:cstheme="minorHAnsi"/>
          <w:sz w:val="16"/>
          <w:szCs w:val="16"/>
        </w:rPr>
        <w:t>Załącznik nr </w:t>
      </w:r>
      <w:r>
        <w:rPr>
          <w:rFonts w:cstheme="minorHAnsi"/>
          <w:sz w:val="16"/>
          <w:szCs w:val="16"/>
        </w:rPr>
        <w:t>2</w:t>
      </w:r>
      <w:r w:rsidRPr="00B519CB">
        <w:rPr>
          <w:rFonts w:asciiTheme="minorHAnsi" w:hAnsiTheme="minorHAnsi" w:cstheme="minorHAnsi"/>
          <w:sz w:val="16"/>
          <w:szCs w:val="16"/>
        </w:rPr>
        <w:t xml:space="preserve"> do </w:t>
      </w:r>
      <w:r>
        <w:rPr>
          <w:rFonts w:asciiTheme="minorHAnsi" w:hAnsiTheme="minorHAnsi" w:cstheme="minorHAnsi"/>
          <w:sz w:val="16"/>
          <w:szCs w:val="16"/>
        </w:rPr>
        <w:t>zapytania</w:t>
      </w:r>
      <w:r w:rsidRPr="00B519CB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ofertowego z dnia </w:t>
      </w:r>
      <w:r w:rsidR="00FD5EE9">
        <w:rPr>
          <w:rFonts w:asciiTheme="minorHAnsi" w:hAnsiTheme="minorHAnsi" w:cstheme="minorHAnsi"/>
          <w:sz w:val="16"/>
          <w:szCs w:val="16"/>
        </w:rPr>
        <w:t>19</w:t>
      </w:r>
      <w:r>
        <w:rPr>
          <w:rFonts w:asciiTheme="minorHAnsi" w:hAnsiTheme="minorHAnsi" w:cstheme="minorHAnsi"/>
          <w:sz w:val="16"/>
          <w:szCs w:val="16"/>
        </w:rPr>
        <w:t>.0</w:t>
      </w:r>
      <w:r w:rsidR="00FD5EE9">
        <w:rPr>
          <w:rFonts w:asciiTheme="minorHAnsi" w:hAnsiTheme="minorHAnsi" w:cstheme="minorHAnsi"/>
          <w:sz w:val="16"/>
          <w:szCs w:val="16"/>
        </w:rPr>
        <w:t>6</w:t>
      </w:r>
      <w:r>
        <w:rPr>
          <w:rFonts w:asciiTheme="minorHAnsi" w:hAnsiTheme="minorHAnsi" w:cstheme="minorHAnsi"/>
          <w:sz w:val="16"/>
          <w:szCs w:val="16"/>
        </w:rPr>
        <w:t xml:space="preserve">.2023 r. </w:t>
      </w:r>
      <w:r w:rsidR="00B468FB">
        <w:rPr>
          <w:rFonts w:asciiTheme="minorHAnsi" w:hAnsiTheme="minorHAnsi" w:cstheme="minorHAnsi"/>
          <w:sz w:val="16"/>
          <w:szCs w:val="16"/>
        </w:rPr>
        <w:t>(OR.042.1.11.2022)</w:t>
      </w:r>
    </w:p>
    <w:p w14:paraId="601AA683" w14:textId="77777777" w:rsidR="00136E9B" w:rsidRPr="00B468FB" w:rsidRDefault="00136E9B" w:rsidP="00136E9B">
      <w:pPr>
        <w:spacing w:after="0" w:line="360" w:lineRule="auto"/>
        <w:jc w:val="both"/>
        <w:rPr>
          <w:rFonts w:cstheme="minorHAnsi"/>
          <w:sz w:val="26"/>
          <w:szCs w:val="26"/>
        </w:rPr>
      </w:pPr>
    </w:p>
    <w:p w14:paraId="7972D710" w14:textId="7A81EC3E" w:rsidR="00136E9B" w:rsidRPr="00B468FB" w:rsidRDefault="00136E9B" w:rsidP="00136E9B">
      <w:pPr>
        <w:spacing w:after="0" w:line="360" w:lineRule="auto"/>
        <w:jc w:val="both"/>
        <w:rPr>
          <w:rFonts w:cstheme="minorHAnsi"/>
          <w:sz w:val="26"/>
          <w:szCs w:val="26"/>
        </w:rPr>
      </w:pPr>
      <w:r w:rsidRPr="00B468FB">
        <w:rPr>
          <w:rFonts w:cstheme="minorHAnsi"/>
          <w:sz w:val="26"/>
          <w:szCs w:val="26"/>
        </w:rPr>
        <w:t>OR. </w:t>
      </w:r>
      <w:r w:rsidR="008A2236" w:rsidRPr="00B468FB">
        <w:rPr>
          <w:rFonts w:cstheme="minorHAnsi"/>
          <w:sz w:val="26"/>
          <w:szCs w:val="26"/>
        </w:rPr>
        <w:t>042.1.</w:t>
      </w:r>
      <w:r w:rsidR="00B468FB">
        <w:rPr>
          <w:rFonts w:cstheme="minorHAnsi"/>
          <w:sz w:val="26"/>
          <w:szCs w:val="26"/>
        </w:rPr>
        <w:t>11</w:t>
      </w:r>
      <w:r w:rsidR="008A2236" w:rsidRPr="00B468FB">
        <w:rPr>
          <w:rFonts w:cstheme="minorHAnsi"/>
          <w:sz w:val="26"/>
          <w:szCs w:val="26"/>
        </w:rPr>
        <w:t>.2022</w:t>
      </w:r>
    </w:p>
    <w:p w14:paraId="45B17B18" w14:textId="77777777" w:rsidR="00136E9B" w:rsidRPr="00B468FB" w:rsidRDefault="00136E9B" w:rsidP="00136E9B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44CC3257" w14:textId="77777777" w:rsidR="00136E9B" w:rsidRPr="00B468FB" w:rsidRDefault="00136E9B" w:rsidP="00136E9B">
      <w:pPr>
        <w:pStyle w:val="Default"/>
        <w:jc w:val="both"/>
        <w:rPr>
          <w:color w:val="auto"/>
          <w:sz w:val="26"/>
          <w:szCs w:val="26"/>
        </w:rPr>
      </w:pPr>
    </w:p>
    <w:p w14:paraId="68B41FA6" w14:textId="77777777" w:rsidR="00136E9B" w:rsidRPr="002F18F7" w:rsidRDefault="00136E9B" w:rsidP="00136E9B">
      <w:pPr>
        <w:pStyle w:val="Default"/>
        <w:jc w:val="center"/>
        <w:rPr>
          <w:color w:val="auto"/>
          <w:spacing w:val="20"/>
          <w:sz w:val="36"/>
          <w:szCs w:val="36"/>
        </w:rPr>
      </w:pPr>
      <w:r w:rsidRPr="002F18F7">
        <w:rPr>
          <w:b/>
          <w:bCs/>
          <w:color w:val="auto"/>
          <w:spacing w:val="20"/>
          <w:sz w:val="36"/>
          <w:szCs w:val="36"/>
        </w:rPr>
        <w:t>Oświadczenie Wykonawcy</w:t>
      </w:r>
    </w:p>
    <w:p w14:paraId="612F20A8" w14:textId="77777777" w:rsidR="00136E9B" w:rsidRPr="00B468FB" w:rsidRDefault="00136E9B" w:rsidP="00136E9B">
      <w:pPr>
        <w:pStyle w:val="Default"/>
        <w:jc w:val="both"/>
        <w:rPr>
          <w:color w:val="auto"/>
          <w:sz w:val="26"/>
          <w:szCs w:val="26"/>
        </w:rPr>
      </w:pPr>
    </w:p>
    <w:p w14:paraId="6804C8D0" w14:textId="1E3BBC8C" w:rsidR="00136E9B" w:rsidRPr="00B468FB" w:rsidRDefault="00136E9B" w:rsidP="00136E9B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 w:rsidRPr="00B468FB">
        <w:rPr>
          <w:color w:val="auto"/>
          <w:sz w:val="26"/>
          <w:szCs w:val="26"/>
        </w:rPr>
        <w:t xml:space="preserve">Ja składający niniejszą ofertę, biorący udział w procedurze o udzielenie zamówienia publicznego obejmującego </w:t>
      </w:r>
      <w:r w:rsidR="00B468FB" w:rsidRPr="00B468FB">
        <w:rPr>
          <w:rFonts w:asciiTheme="minorHAnsi" w:hAnsiTheme="minorHAnsi" w:cstheme="minorHAnsi"/>
          <w:b/>
          <w:bCs/>
          <w:i/>
          <w:iCs/>
          <w:sz w:val="26"/>
          <w:szCs w:val="26"/>
        </w:rPr>
        <w:t>oznakowanie schodów wewnętrznych poprzez zastosowanie taśmy w kontrastowych kolorach na krawędziach pierwszego i</w:t>
      </w:r>
      <w:r w:rsidR="00B468FB">
        <w:rPr>
          <w:rFonts w:asciiTheme="minorHAnsi" w:hAnsiTheme="minorHAnsi" w:cstheme="minorHAnsi"/>
          <w:b/>
          <w:bCs/>
          <w:i/>
          <w:iCs/>
          <w:sz w:val="26"/>
          <w:szCs w:val="26"/>
        </w:rPr>
        <w:t> </w:t>
      </w:r>
      <w:r w:rsidR="00B468FB" w:rsidRPr="00B468FB">
        <w:rPr>
          <w:rFonts w:asciiTheme="minorHAnsi" w:hAnsiTheme="minorHAnsi" w:cstheme="minorHAnsi"/>
          <w:b/>
          <w:bCs/>
          <w:i/>
          <w:iCs/>
          <w:sz w:val="26"/>
          <w:szCs w:val="26"/>
        </w:rPr>
        <w:t>ostatniego stopnia każdego biegu</w:t>
      </w:r>
      <w:r w:rsidRPr="00B468FB">
        <w:rPr>
          <w:color w:val="auto"/>
          <w:sz w:val="26"/>
          <w:szCs w:val="26"/>
        </w:rPr>
        <w:t>, prowadzonego na podstawie zasad udzielania zamówień o wartości szacunkowej poniżej 130 000 złotych wprowadzonych zarządzeniem Nr 53/2022 Starosty Pułtuskiego z dnia 9 grudnia 2022 r.</w:t>
      </w:r>
      <w:r w:rsidRPr="00B468FB">
        <w:rPr>
          <w:i/>
          <w:iCs/>
          <w:color w:val="auto"/>
          <w:sz w:val="26"/>
          <w:szCs w:val="26"/>
        </w:rPr>
        <w:t xml:space="preserve"> </w:t>
      </w:r>
      <w:r w:rsidRPr="00B468FB">
        <w:rPr>
          <w:color w:val="auto"/>
          <w:sz w:val="26"/>
          <w:szCs w:val="26"/>
        </w:rPr>
        <w:t>oświadczam, że nie zachodzą w stosunku do mnie przesłanki wykluczenia z postępowania na podstawie art. 7 ust. 1 ustawy z</w:t>
      </w:r>
      <w:r w:rsidR="00197497" w:rsidRPr="00B468FB">
        <w:rPr>
          <w:color w:val="auto"/>
          <w:sz w:val="26"/>
          <w:szCs w:val="26"/>
        </w:rPr>
        <w:t> </w:t>
      </w:r>
      <w:r w:rsidRPr="00B468FB">
        <w:rPr>
          <w:color w:val="auto"/>
          <w:sz w:val="26"/>
          <w:szCs w:val="26"/>
        </w:rPr>
        <w:t xml:space="preserve">dnia 13 kwietnia 2022 r. </w:t>
      </w:r>
      <w:r w:rsidRPr="00B468FB">
        <w:rPr>
          <w:i/>
          <w:iCs/>
          <w:color w:val="auto"/>
          <w:sz w:val="26"/>
          <w:szCs w:val="26"/>
        </w:rPr>
        <w:t xml:space="preserve">o szczególnych rozwiązaniach w zakresie przeciwdziałania wspieraniu agresji na Ukrainę oraz służących ochronie bezpieczeństwa narodowego </w:t>
      </w:r>
      <w:r w:rsidRPr="00B468FB">
        <w:rPr>
          <w:color w:val="auto"/>
          <w:sz w:val="26"/>
          <w:szCs w:val="26"/>
        </w:rPr>
        <w:t xml:space="preserve">(Dz. U. </w:t>
      </w:r>
      <w:r w:rsidR="00B468FB">
        <w:rPr>
          <w:color w:val="auto"/>
          <w:sz w:val="26"/>
          <w:szCs w:val="26"/>
        </w:rPr>
        <w:t>z 2023 r. poz. 129</w:t>
      </w:r>
      <w:r w:rsidRPr="00B468FB">
        <w:rPr>
          <w:color w:val="auto"/>
          <w:sz w:val="26"/>
          <w:szCs w:val="26"/>
        </w:rPr>
        <w:t>)</w:t>
      </w:r>
      <w:r w:rsidRPr="00B468FB">
        <w:rPr>
          <w:color w:val="auto"/>
          <w:sz w:val="26"/>
          <w:szCs w:val="26"/>
          <w:vertAlign w:val="superscript"/>
        </w:rPr>
        <w:t>1</w:t>
      </w:r>
      <w:r w:rsidRPr="00B468FB">
        <w:rPr>
          <w:color w:val="auto"/>
          <w:sz w:val="26"/>
          <w:szCs w:val="26"/>
        </w:rPr>
        <w:t>.</w:t>
      </w:r>
    </w:p>
    <w:p w14:paraId="1A98B01A" w14:textId="77777777" w:rsidR="00136E9B" w:rsidRPr="00B468FB" w:rsidRDefault="00136E9B" w:rsidP="00136E9B">
      <w:pPr>
        <w:pStyle w:val="Default"/>
        <w:jc w:val="both"/>
        <w:rPr>
          <w:color w:val="auto"/>
          <w:sz w:val="26"/>
          <w:szCs w:val="26"/>
        </w:rPr>
      </w:pPr>
    </w:p>
    <w:p w14:paraId="6EA8956E" w14:textId="77777777" w:rsidR="00136E9B" w:rsidRPr="00B468FB" w:rsidRDefault="00136E9B" w:rsidP="00136E9B">
      <w:pPr>
        <w:pStyle w:val="Default"/>
        <w:jc w:val="both"/>
        <w:rPr>
          <w:color w:val="auto"/>
          <w:sz w:val="26"/>
          <w:szCs w:val="26"/>
        </w:rPr>
      </w:pPr>
    </w:p>
    <w:p w14:paraId="5479A1CF" w14:textId="77777777" w:rsidR="00136E9B" w:rsidRPr="00B468FB" w:rsidRDefault="00136E9B" w:rsidP="00136E9B">
      <w:pPr>
        <w:pStyle w:val="Default"/>
        <w:jc w:val="both"/>
        <w:rPr>
          <w:color w:val="auto"/>
          <w:sz w:val="26"/>
          <w:szCs w:val="26"/>
        </w:rPr>
      </w:pPr>
    </w:p>
    <w:p w14:paraId="59415DFC" w14:textId="77777777" w:rsidR="00136E9B" w:rsidRPr="008F3615" w:rsidRDefault="00136E9B" w:rsidP="00136E9B">
      <w:pPr>
        <w:spacing w:after="0" w:line="240" w:lineRule="auto"/>
        <w:ind w:left="4500"/>
        <w:jc w:val="center"/>
        <w:rPr>
          <w:rFonts w:cstheme="minorHAnsi"/>
          <w:spacing w:val="20"/>
          <w:sz w:val="16"/>
          <w:szCs w:val="16"/>
        </w:rPr>
      </w:pPr>
      <w:r w:rsidRPr="008F3615">
        <w:rPr>
          <w:rFonts w:cstheme="minorHAnsi"/>
          <w:spacing w:val="20"/>
          <w:sz w:val="16"/>
          <w:szCs w:val="16"/>
        </w:rPr>
        <w:t>........................................</w:t>
      </w:r>
    </w:p>
    <w:p w14:paraId="3BBF79F1" w14:textId="77777777" w:rsidR="00136E9B" w:rsidRPr="008F3615" w:rsidRDefault="00136E9B" w:rsidP="00136E9B">
      <w:pPr>
        <w:spacing w:after="0" w:line="240" w:lineRule="auto"/>
        <w:ind w:left="4500"/>
        <w:jc w:val="center"/>
        <w:rPr>
          <w:rFonts w:cstheme="minorHAnsi"/>
          <w:i/>
          <w:sz w:val="16"/>
          <w:szCs w:val="16"/>
        </w:rPr>
      </w:pPr>
      <w:r w:rsidRPr="008F3615">
        <w:rPr>
          <w:rFonts w:cstheme="minorHAnsi"/>
          <w:i/>
          <w:sz w:val="16"/>
          <w:szCs w:val="16"/>
        </w:rPr>
        <w:t>(podpis i pieczęć Wykonawcy)</w:t>
      </w:r>
    </w:p>
    <w:p w14:paraId="4E59FD11" w14:textId="77777777" w:rsidR="00136E9B" w:rsidRPr="002F18F7" w:rsidRDefault="00136E9B" w:rsidP="00136E9B">
      <w:pPr>
        <w:pStyle w:val="Default"/>
        <w:pBdr>
          <w:bottom w:val="single" w:sz="12" w:space="1" w:color="auto"/>
        </w:pBdr>
        <w:jc w:val="both"/>
        <w:rPr>
          <w:color w:val="auto"/>
          <w:sz w:val="28"/>
          <w:szCs w:val="28"/>
        </w:rPr>
      </w:pPr>
    </w:p>
    <w:p w14:paraId="6D4E5874" w14:textId="77777777" w:rsidR="00136E9B" w:rsidRPr="008F3615" w:rsidRDefault="00136E9B" w:rsidP="00136E9B">
      <w:pPr>
        <w:pStyle w:val="Default"/>
        <w:jc w:val="both"/>
        <w:rPr>
          <w:i/>
          <w:iCs/>
          <w:color w:val="auto"/>
          <w:sz w:val="16"/>
          <w:szCs w:val="16"/>
        </w:rPr>
      </w:pPr>
      <w:r w:rsidRPr="008F3615">
        <w:rPr>
          <w:color w:val="auto"/>
          <w:sz w:val="16"/>
          <w:szCs w:val="16"/>
          <w:vertAlign w:val="superscript"/>
        </w:rPr>
        <w:t>1</w:t>
      </w:r>
      <w:r w:rsidRPr="008F3615">
        <w:rPr>
          <w:color w:val="auto"/>
          <w:sz w:val="16"/>
          <w:szCs w:val="16"/>
        </w:rPr>
        <w:t xml:space="preserve"> </w:t>
      </w:r>
      <w:r w:rsidRPr="008F3615">
        <w:rPr>
          <w:i/>
          <w:iCs/>
          <w:color w:val="auto"/>
          <w:sz w:val="16"/>
          <w:szCs w:val="16"/>
        </w:rPr>
        <w:t xml:space="preserve">„Z postępowania o udzielenie zamówienia publicznego lub konkursu prowadzonego na podstawie ustawy z dnia 11 września 2019 r. Prawo zamówień publicznych wyklucza się: </w:t>
      </w:r>
    </w:p>
    <w:p w14:paraId="71A44DD4" w14:textId="77777777" w:rsidR="00136E9B" w:rsidRPr="008F3615" w:rsidRDefault="00136E9B" w:rsidP="00136E9B">
      <w:pPr>
        <w:pStyle w:val="Default"/>
        <w:numPr>
          <w:ilvl w:val="0"/>
          <w:numId w:val="35"/>
        </w:numPr>
        <w:ind w:left="284" w:hanging="263"/>
        <w:jc w:val="both"/>
        <w:rPr>
          <w:i/>
          <w:iCs/>
          <w:color w:val="auto"/>
          <w:sz w:val="16"/>
          <w:szCs w:val="16"/>
        </w:rPr>
      </w:pPr>
      <w:r w:rsidRPr="008F3615">
        <w:rPr>
          <w:i/>
          <w:iCs/>
          <w:color w:val="auto"/>
          <w:sz w:val="16"/>
          <w:szCs w:val="16"/>
        </w:rPr>
        <w:t>wykonawcę oraz uczestnika konkursu wymienionego w wykazach określonych w rozporządzeniu 765/2006 i rozporządzeniu 269/2014 albo wpisanego na listę na podstawie decyzji w sprawie wpisu na listę rozstrzygającej o zastosowaniu środka, o którym mowa w art. 1 pkt 3;</w:t>
      </w:r>
    </w:p>
    <w:p w14:paraId="474AA93D" w14:textId="77777777" w:rsidR="00136E9B" w:rsidRPr="008F3615" w:rsidRDefault="00136E9B" w:rsidP="00136E9B">
      <w:pPr>
        <w:pStyle w:val="Default"/>
        <w:numPr>
          <w:ilvl w:val="0"/>
          <w:numId w:val="35"/>
        </w:numPr>
        <w:ind w:left="284" w:hanging="263"/>
        <w:jc w:val="both"/>
        <w:rPr>
          <w:i/>
          <w:iCs/>
          <w:color w:val="auto"/>
          <w:sz w:val="16"/>
          <w:szCs w:val="16"/>
        </w:rPr>
      </w:pPr>
      <w:r w:rsidRPr="008F3615">
        <w:rPr>
          <w:i/>
          <w:iCs/>
          <w:color w:val="auto"/>
          <w:sz w:val="16"/>
          <w:szCs w:val="16"/>
        </w:rPr>
        <w:t>wykonawcę oraz uczestnika konkursu, którego beneficjentem rzeczywistym w rozumieniu ustawy z dnia 1 marca 2018 r. o przeciwdziałaniu praniu pieniędzy oraz finansowaniu terroryzmu (Dz. U. z 2022 r. poz. 593 i 655) jest osoba wymieniona w wykazach określonych w rozporządzeniu 765/2006 i rozporządzeniu 269/2014 albo wpisana na listę lub będąca takim beneficjentem rzeczywistym od dnia 24 lutego 2022 r., o ile została wpisana na listę na podstawie decyzji w sprawie wpisu na listę rozstrzygającej o zastosowaniu środka, o którym mowa w art. 1 pkt 3;</w:t>
      </w:r>
    </w:p>
    <w:p w14:paraId="2EB0C3F7" w14:textId="18DE0D05" w:rsidR="00435F69" w:rsidRPr="00136E9B" w:rsidRDefault="00136E9B" w:rsidP="00136E9B">
      <w:pPr>
        <w:pStyle w:val="Default"/>
        <w:numPr>
          <w:ilvl w:val="0"/>
          <w:numId w:val="35"/>
        </w:numPr>
        <w:ind w:left="284" w:hanging="263"/>
        <w:jc w:val="both"/>
        <w:rPr>
          <w:i/>
          <w:iCs/>
          <w:color w:val="auto"/>
          <w:sz w:val="16"/>
          <w:szCs w:val="16"/>
        </w:rPr>
      </w:pPr>
      <w:r w:rsidRPr="008F3615">
        <w:rPr>
          <w:i/>
          <w:iCs/>
          <w:color w:val="auto"/>
          <w:sz w:val="16"/>
          <w:szCs w:val="16"/>
        </w:rPr>
        <w:t>wykonawcę oraz uczestnika konkursu, którego jednostką dominującą w rozumieniu art. 3 ust. 1 pkt 37 ustawy z dnia 29 września 1994 r. o rachunkowości (Dz. U. z 2021 r. poz. 217, 2105 i 2106), jest podmiot wymieniony w wykazach określonych w rozporządzeniu 765/2006 i rozporządzeniu 269/2014 albo wpisany na listę lub będący taką jednostką dominującą od dnia 24 lutego 2022 r., o ile został wpisany na listę na podstawie decyzji w sprawie wpisu na listę rozstrzygającej o zastosowaniu środka, o którym mowa w art. 1 pkt 3.”</w:t>
      </w:r>
    </w:p>
    <w:sectPr w:rsidR="00435F69" w:rsidRPr="00136E9B" w:rsidSect="00B519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35" w:right="1418" w:bottom="1701" w:left="1418" w:header="0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CDC95" w14:textId="77777777" w:rsidR="00D4334D" w:rsidRDefault="00D4334D">
      <w:pPr>
        <w:spacing w:after="0" w:line="240" w:lineRule="auto"/>
      </w:pPr>
      <w:r>
        <w:separator/>
      </w:r>
    </w:p>
  </w:endnote>
  <w:endnote w:type="continuationSeparator" w:id="0">
    <w:p w14:paraId="4D5EAA2B" w14:textId="77777777" w:rsidR="00D4334D" w:rsidRDefault="00D43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70F7C" w14:textId="77777777" w:rsidR="008A2236" w:rsidRDefault="008A22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FAC28" w14:textId="77777777" w:rsidR="008A2236" w:rsidRDefault="008A223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43FF4906" w:rsidR="0079581E" w:rsidRPr="008A2236" w:rsidRDefault="009A1E32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A6A6A6" w:themeColor="background1" w:themeShade="A6"/>
      </w:rPr>
    </w:pPr>
    <w:bookmarkStart w:id="0" w:name="_Hlk112365034"/>
    <w:bookmarkStart w:id="1" w:name="_Hlk112365033"/>
    <w:bookmarkStart w:id="2" w:name="_Hlk112363067"/>
    <w:bookmarkStart w:id="3" w:name="_Hlk112363066"/>
    <w:r w:rsidRPr="008A2236">
      <w:rPr>
        <w:noProof/>
        <w:color w:val="A6A6A6" w:themeColor="background1" w:themeShade="A6"/>
        <w:lang w:eastAsia="pl-PL"/>
      </w:rPr>
      <w:drawing>
        <wp:anchor distT="0" distB="0" distL="114300" distR="114300" simplePos="0" relativeHeight="251658240" behindDoc="1" locked="0" layoutInCell="1" allowOverlap="1" wp14:anchorId="0244F188" wp14:editId="753B6C8E">
          <wp:simplePos x="0" y="0"/>
          <wp:positionH relativeFrom="column">
            <wp:posOffset>0</wp:posOffset>
          </wp:positionH>
          <wp:positionV relativeFrom="paragraph">
            <wp:posOffset>-307501</wp:posOffset>
          </wp:positionV>
          <wp:extent cx="1706400" cy="903600"/>
          <wp:effectExtent l="0" t="0" r="8255" b="0"/>
          <wp:wrapTight wrapText="bothSides">
            <wp:wrapPolygon edited="0">
              <wp:start x="0" y="0"/>
              <wp:lineTo x="0" y="20962"/>
              <wp:lineTo x="21463" y="20962"/>
              <wp:lineTo x="21463" y="0"/>
              <wp:lineTo x="0" y="0"/>
            </wp:wrapPolygon>
          </wp:wrapTight>
          <wp:docPr id="4" name="Obraz 4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  <w:r w:rsidR="00FF30F8" w:rsidRPr="008A2236">
      <w:rPr>
        <w:rFonts w:eastAsia="Calibri"/>
        <w:color w:val="A6A6A6" w:themeColor="background1" w:themeShade="A6"/>
      </w:rPr>
      <w:t>Poprawa dostępności dla osób ze szczególnymi potrzebami w budynku Starostwa Powiatowego w Pułtusku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531AE" w14:textId="77777777" w:rsidR="00D4334D" w:rsidRDefault="00D4334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365DB1" w14:textId="77777777" w:rsidR="00D4334D" w:rsidRDefault="00D43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82734" w14:textId="77777777" w:rsidR="008A2236" w:rsidRDefault="008A22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713CE" w14:textId="77777777" w:rsidR="008A2236" w:rsidRDefault="008A223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3" name="Obraz 3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050"/>
    <w:multiLevelType w:val="hybridMultilevel"/>
    <w:tmpl w:val="25BABA3C"/>
    <w:lvl w:ilvl="0" w:tplc="DCA653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979F0"/>
    <w:multiLevelType w:val="hybridMultilevel"/>
    <w:tmpl w:val="5C8247BE"/>
    <w:lvl w:ilvl="0" w:tplc="1646E63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D510C"/>
    <w:multiLevelType w:val="hybridMultilevel"/>
    <w:tmpl w:val="DB1A054C"/>
    <w:lvl w:ilvl="0" w:tplc="9CF6FA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C2183F"/>
    <w:multiLevelType w:val="hybridMultilevel"/>
    <w:tmpl w:val="C3F069A2"/>
    <w:lvl w:ilvl="0" w:tplc="A3EE87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A2019"/>
    <w:multiLevelType w:val="hybridMultilevel"/>
    <w:tmpl w:val="BF406CFC"/>
    <w:lvl w:ilvl="0" w:tplc="8222F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A37E0"/>
    <w:multiLevelType w:val="hybridMultilevel"/>
    <w:tmpl w:val="C444ECDE"/>
    <w:lvl w:ilvl="0" w:tplc="B336ADA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F45606"/>
    <w:multiLevelType w:val="hybridMultilevel"/>
    <w:tmpl w:val="F6222754"/>
    <w:lvl w:ilvl="0" w:tplc="2E3654B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D14C87"/>
    <w:multiLevelType w:val="hybridMultilevel"/>
    <w:tmpl w:val="96966FB0"/>
    <w:lvl w:ilvl="0" w:tplc="73FE6E0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4445694"/>
    <w:multiLevelType w:val="hybridMultilevel"/>
    <w:tmpl w:val="E376B996"/>
    <w:lvl w:ilvl="0" w:tplc="1CEC0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87B61"/>
    <w:multiLevelType w:val="hybridMultilevel"/>
    <w:tmpl w:val="2E280B8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91469CFA">
      <w:start w:val="1"/>
      <w:numFmt w:val="decimal"/>
      <w:lvlText w:val="%3)"/>
      <w:lvlJc w:val="left"/>
      <w:pPr>
        <w:ind w:left="319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16C059E"/>
    <w:multiLevelType w:val="hybridMultilevel"/>
    <w:tmpl w:val="93EC5E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F71C3"/>
    <w:multiLevelType w:val="hybridMultilevel"/>
    <w:tmpl w:val="86D40548"/>
    <w:lvl w:ilvl="0" w:tplc="C8BA4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AA5167"/>
    <w:multiLevelType w:val="hybridMultilevel"/>
    <w:tmpl w:val="FB70BD34"/>
    <w:lvl w:ilvl="0" w:tplc="63622E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28C48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D0407"/>
    <w:multiLevelType w:val="hybridMultilevel"/>
    <w:tmpl w:val="D8BADA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12E6F"/>
    <w:multiLevelType w:val="hybridMultilevel"/>
    <w:tmpl w:val="91F4CE3E"/>
    <w:lvl w:ilvl="0" w:tplc="37B21C9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7949CA"/>
    <w:multiLevelType w:val="hybridMultilevel"/>
    <w:tmpl w:val="CBEA6BC2"/>
    <w:lvl w:ilvl="0" w:tplc="E09EA9E8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56746FD3"/>
    <w:multiLevelType w:val="hybridMultilevel"/>
    <w:tmpl w:val="58C4E476"/>
    <w:lvl w:ilvl="0" w:tplc="C8BA4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AD3461"/>
    <w:multiLevelType w:val="hybridMultilevel"/>
    <w:tmpl w:val="94806C32"/>
    <w:lvl w:ilvl="0" w:tplc="023C10E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5CD46CB3"/>
    <w:multiLevelType w:val="hybridMultilevel"/>
    <w:tmpl w:val="A606DD8E"/>
    <w:lvl w:ilvl="0" w:tplc="58AE83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D6D739A"/>
    <w:multiLevelType w:val="hybridMultilevel"/>
    <w:tmpl w:val="35729D5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6223222D"/>
    <w:multiLevelType w:val="hybridMultilevel"/>
    <w:tmpl w:val="85101D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52B72FD"/>
    <w:multiLevelType w:val="hybridMultilevel"/>
    <w:tmpl w:val="C8029506"/>
    <w:lvl w:ilvl="0" w:tplc="1BB2CCE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658F633B"/>
    <w:multiLevelType w:val="hybridMultilevel"/>
    <w:tmpl w:val="4C52559C"/>
    <w:lvl w:ilvl="0" w:tplc="04150011">
      <w:start w:val="1"/>
      <w:numFmt w:val="decimal"/>
      <w:lvlText w:val="%1)"/>
      <w:lvlJc w:val="left"/>
      <w:pPr>
        <w:ind w:left="2161" w:hanging="360"/>
      </w:pPr>
    </w:lvl>
    <w:lvl w:ilvl="1" w:tplc="04150019" w:tentative="1">
      <w:start w:val="1"/>
      <w:numFmt w:val="lowerLetter"/>
      <w:lvlText w:val="%2."/>
      <w:lvlJc w:val="left"/>
      <w:pPr>
        <w:ind w:left="2881" w:hanging="360"/>
      </w:pPr>
    </w:lvl>
    <w:lvl w:ilvl="2" w:tplc="0415001B" w:tentative="1">
      <w:start w:val="1"/>
      <w:numFmt w:val="lowerRoman"/>
      <w:lvlText w:val="%3."/>
      <w:lvlJc w:val="right"/>
      <w:pPr>
        <w:ind w:left="3601" w:hanging="180"/>
      </w:pPr>
    </w:lvl>
    <w:lvl w:ilvl="3" w:tplc="0415000F" w:tentative="1">
      <w:start w:val="1"/>
      <w:numFmt w:val="decimal"/>
      <w:lvlText w:val="%4."/>
      <w:lvlJc w:val="left"/>
      <w:pPr>
        <w:ind w:left="4321" w:hanging="360"/>
      </w:pPr>
    </w:lvl>
    <w:lvl w:ilvl="4" w:tplc="04150019" w:tentative="1">
      <w:start w:val="1"/>
      <w:numFmt w:val="lowerLetter"/>
      <w:lvlText w:val="%5."/>
      <w:lvlJc w:val="left"/>
      <w:pPr>
        <w:ind w:left="5041" w:hanging="360"/>
      </w:pPr>
    </w:lvl>
    <w:lvl w:ilvl="5" w:tplc="0415001B" w:tentative="1">
      <w:start w:val="1"/>
      <w:numFmt w:val="lowerRoman"/>
      <w:lvlText w:val="%6."/>
      <w:lvlJc w:val="right"/>
      <w:pPr>
        <w:ind w:left="5761" w:hanging="180"/>
      </w:pPr>
    </w:lvl>
    <w:lvl w:ilvl="6" w:tplc="0415000F" w:tentative="1">
      <w:start w:val="1"/>
      <w:numFmt w:val="decimal"/>
      <w:lvlText w:val="%7."/>
      <w:lvlJc w:val="left"/>
      <w:pPr>
        <w:ind w:left="6481" w:hanging="360"/>
      </w:pPr>
    </w:lvl>
    <w:lvl w:ilvl="7" w:tplc="04150019" w:tentative="1">
      <w:start w:val="1"/>
      <w:numFmt w:val="lowerLetter"/>
      <w:lvlText w:val="%8."/>
      <w:lvlJc w:val="left"/>
      <w:pPr>
        <w:ind w:left="7201" w:hanging="360"/>
      </w:pPr>
    </w:lvl>
    <w:lvl w:ilvl="8" w:tplc="0415001B" w:tentative="1">
      <w:start w:val="1"/>
      <w:numFmt w:val="lowerRoman"/>
      <w:lvlText w:val="%9."/>
      <w:lvlJc w:val="right"/>
      <w:pPr>
        <w:ind w:left="7921" w:hanging="180"/>
      </w:pPr>
    </w:lvl>
  </w:abstractNum>
  <w:abstractNum w:abstractNumId="23" w15:restartNumberingAfterBreak="0">
    <w:nsid w:val="68A66958"/>
    <w:multiLevelType w:val="hybridMultilevel"/>
    <w:tmpl w:val="23EEB6B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A632003"/>
    <w:multiLevelType w:val="hybridMultilevel"/>
    <w:tmpl w:val="8954DD22"/>
    <w:lvl w:ilvl="0" w:tplc="3C24A3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393822"/>
    <w:multiLevelType w:val="hybridMultilevel"/>
    <w:tmpl w:val="1A1CF818"/>
    <w:lvl w:ilvl="0" w:tplc="642C586C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4C6A8E">
      <w:start w:val="1"/>
      <w:numFmt w:val="decimal"/>
      <w:lvlText w:val="%2)"/>
      <w:lvlJc w:val="left"/>
      <w:pPr>
        <w:ind w:left="1441"/>
      </w:pPr>
      <w:rPr>
        <w:rFonts w:asciiTheme="minorHAnsi" w:eastAsiaTheme="minorHAnsi" w:hAnsiTheme="minorHAnsi" w:cstheme="min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5A948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61AA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ACEF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BA3B0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9803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A0AC0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0EB41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B3F1D66"/>
    <w:multiLevelType w:val="hybridMultilevel"/>
    <w:tmpl w:val="10E6B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77DB2"/>
    <w:multiLevelType w:val="hybridMultilevel"/>
    <w:tmpl w:val="E188D1B0"/>
    <w:lvl w:ilvl="0" w:tplc="0415000F">
      <w:start w:val="1"/>
      <w:numFmt w:val="decimal"/>
      <w:lvlText w:val="%1."/>
      <w:lvlJc w:val="left"/>
      <w:pPr>
        <w:ind w:left="1072" w:hanging="360"/>
      </w:p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8" w15:restartNumberingAfterBreak="0">
    <w:nsid w:val="6C844B08"/>
    <w:multiLevelType w:val="hybridMultilevel"/>
    <w:tmpl w:val="A6104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C5845"/>
    <w:multiLevelType w:val="hybridMultilevel"/>
    <w:tmpl w:val="3D2ACFC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6D7C04B3"/>
    <w:multiLevelType w:val="hybridMultilevel"/>
    <w:tmpl w:val="95A8EEC6"/>
    <w:lvl w:ilvl="0" w:tplc="1CF2BF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00FE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5B5BF0"/>
    <w:multiLevelType w:val="hybridMultilevel"/>
    <w:tmpl w:val="3A9CC3B0"/>
    <w:lvl w:ilvl="0" w:tplc="8640C07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774479"/>
    <w:multiLevelType w:val="hybridMultilevel"/>
    <w:tmpl w:val="3F5ADCD4"/>
    <w:lvl w:ilvl="0" w:tplc="AC40BE8A">
      <w:start w:val="1"/>
      <w:numFmt w:val="upperRoman"/>
      <w:lvlText w:val="%1."/>
      <w:lvlJc w:val="left"/>
      <w:pPr>
        <w:tabs>
          <w:tab w:val="num" w:pos="1260"/>
        </w:tabs>
        <w:ind w:left="1260" w:hanging="180"/>
      </w:pPr>
      <w:rPr>
        <w:rFonts w:hint="default"/>
      </w:rPr>
    </w:lvl>
    <w:lvl w:ilvl="1" w:tplc="6F686F6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80F9A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C12D50"/>
    <w:multiLevelType w:val="hybridMultilevel"/>
    <w:tmpl w:val="0B121E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91845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12B57"/>
    <w:multiLevelType w:val="hybridMultilevel"/>
    <w:tmpl w:val="3662DABA"/>
    <w:lvl w:ilvl="0" w:tplc="B7CEF4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77758479">
    <w:abstractNumId w:val="12"/>
  </w:num>
  <w:num w:numId="2" w16cid:durableId="727922669">
    <w:abstractNumId w:val="2"/>
  </w:num>
  <w:num w:numId="3" w16cid:durableId="1790277651">
    <w:abstractNumId w:val="28"/>
  </w:num>
  <w:num w:numId="4" w16cid:durableId="734015658">
    <w:abstractNumId w:val="18"/>
  </w:num>
  <w:num w:numId="5" w16cid:durableId="709763933">
    <w:abstractNumId w:val="20"/>
  </w:num>
  <w:num w:numId="6" w16cid:durableId="1729184620">
    <w:abstractNumId w:val="4"/>
  </w:num>
  <w:num w:numId="7" w16cid:durableId="1014187081">
    <w:abstractNumId w:val="34"/>
  </w:num>
  <w:num w:numId="8" w16cid:durableId="285816089">
    <w:abstractNumId w:val="7"/>
  </w:num>
  <w:num w:numId="9" w16cid:durableId="1086541051">
    <w:abstractNumId w:val="33"/>
  </w:num>
  <w:num w:numId="10" w16cid:durableId="764497295">
    <w:abstractNumId w:val="9"/>
  </w:num>
  <w:num w:numId="11" w16cid:durableId="1354846502">
    <w:abstractNumId w:val="29"/>
  </w:num>
  <w:num w:numId="12" w16cid:durableId="1512912908">
    <w:abstractNumId w:val="19"/>
  </w:num>
  <w:num w:numId="13" w16cid:durableId="1858418728">
    <w:abstractNumId w:val="3"/>
  </w:num>
  <w:num w:numId="14" w16cid:durableId="2119641543">
    <w:abstractNumId w:val="24"/>
  </w:num>
  <w:num w:numId="15" w16cid:durableId="556553311">
    <w:abstractNumId w:val="0"/>
  </w:num>
  <w:num w:numId="16" w16cid:durableId="1042094480">
    <w:abstractNumId w:val="5"/>
  </w:num>
  <w:num w:numId="17" w16cid:durableId="630987025">
    <w:abstractNumId w:val="23"/>
  </w:num>
  <w:num w:numId="18" w16cid:durableId="616985111">
    <w:abstractNumId w:val="30"/>
  </w:num>
  <w:num w:numId="19" w16cid:durableId="668482149">
    <w:abstractNumId w:val="14"/>
  </w:num>
  <w:num w:numId="20" w16cid:durableId="576980950">
    <w:abstractNumId w:val="11"/>
  </w:num>
  <w:num w:numId="21" w16cid:durableId="1413552504">
    <w:abstractNumId w:val="31"/>
  </w:num>
  <w:num w:numId="22" w16cid:durableId="1311593588">
    <w:abstractNumId w:val="16"/>
  </w:num>
  <w:num w:numId="23" w16cid:durableId="517696528">
    <w:abstractNumId w:val="17"/>
  </w:num>
  <w:num w:numId="24" w16cid:durableId="1738824292">
    <w:abstractNumId w:val="15"/>
  </w:num>
  <w:num w:numId="25" w16cid:durableId="252056593">
    <w:abstractNumId w:val="26"/>
  </w:num>
  <w:num w:numId="26" w16cid:durableId="1574972990">
    <w:abstractNumId w:val="10"/>
  </w:num>
  <w:num w:numId="27" w16cid:durableId="689724260">
    <w:abstractNumId w:val="8"/>
  </w:num>
  <w:num w:numId="28" w16cid:durableId="1277516643">
    <w:abstractNumId w:val="25"/>
  </w:num>
  <w:num w:numId="29" w16cid:durableId="860826889">
    <w:abstractNumId w:val="22"/>
  </w:num>
  <w:num w:numId="30" w16cid:durableId="1369139207">
    <w:abstractNumId w:val="32"/>
  </w:num>
  <w:num w:numId="31" w16cid:durableId="756561389">
    <w:abstractNumId w:val="6"/>
  </w:num>
  <w:num w:numId="32" w16cid:durableId="312418144">
    <w:abstractNumId w:val="13"/>
  </w:num>
  <w:num w:numId="33" w16cid:durableId="1913656301">
    <w:abstractNumId w:val="21"/>
  </w:num>
  <w:num w:numId="34" w16cid:durableId="801190470">
    <w:abstractNumId w:val="27"/>
  </w:num>
  <w:num w:numId="35" w16cid:durableId="2043049921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477B4"/>
    <w:rsid w:val="00050604"/>
    <w:rsid w:val="00053CA8"/>
    <w:rsid w:val="00075D57"/>
    <w:rsid w:val="00077316"/>
    <w:rsid w:val="000873A0"/>
    <w:rsid w:val="00091E7E"/>
    <w:rsid w:val="00092842"/>
    <w:rsid w:val="000A290D"/>
    <w:rsid w:val="000A34FB"/>
    <w:rsid w:val="000B09F4"/>
    <w:rsid w:val="000B4952"/>
    <w:rsid w:val="000C7B5C"/>
    <w:rsid w:val="000E6AFF"/>
    <w:rsid w:val="000F4CA6"/>
    <w:rsid w:val="00104D1E"/>
    <w:rsid w:val="00105557"/>
    <w:rsid w:val="00122643"/>
    <w:rsid w:val="00132623"/>
    <w:rsid w:val="00136E9B"/>
    <w:rsid w:val="0014029D"/>
    <w:rsid w:val="001529A1"/>
    <w:rsid w:val="0015599E"/>
    <w:rsid w:val="00161E95"/>
    <w:rsid w:val="00163201"/>
    <w:rsid w:val="0018202C"/>
    <w:rsid w:val="00192F8E"/>
    <w:rsid w:val="0019354E"/>
    <w:rsid w:val="00197497"/>
    <w:rsid w:val="00197C88"/>
    <w:rsid w:val="001A4FE0"/>
    <w:rsid w:val="001A7E1B"/>
    <w:rsid w:val="001B665C"/>
    <w:rsid w:val="001C129E"/>
    <w:rsid w:val="001C3794"/>
    <w:rsid w:val="001C6331"/>
    <w:rsid w:val="001D7DA1"/>
    <w:rsid w:val="001F2EE0"/>
    <w:rsid w:val="001F70C8"/>
    <w:rsid w:val="00214DEC"/>
    <w:rsid w:val="002461E7"/>
    <w:rsid w:val="00250CF3"/>
    <w:rsid w:val="00256F9B"/>
    <w:rsid w:val="0026128D"/>
    <w:rsid w:val="00265742"/>
    <w:rsid w:val="0027095D"/>
    <w:rsid w:val="00282722"/>
    <w:rsid w:val="002962BC"/>
    <w:rsid w:val="002A3319"/>
    <w:rsid w:val="002A485B"/>
    <w:rsid w:val="002D2710"/>
    <w:rsid w:val="002D62F9"/>
    <w:rsid w:val="00310798"/>
    <w:rsid w:val="0032268E"/>
    <w:rsid w:val="00323140"/>
    <w:rsid w:val="00324541"/>
    <w:rsid w:val="00342BCC"/>
    <w:rsid w:val="00342F5F"/>
    <w:rsid w:val="0034321A"/>
    <w:rsid w:val="003435B6"/>
    <w:rsid w:val="003436A6"/>
    <w:rsid w:val="003523C6"/>
    <w:rsid w:val="00357D2D"/>
    <w:rsid w:val="00387E8F"/>
    <w:rsid w:val="003A1C0A"/>
    <w:rsid w:val="003B48DF"/>
    <w:rsid w:val="003B68DC"/>
    <w:rsid w:val="003C5F68"/>
    <w:rsid w:val="003E144B"/>
    <w:rsid w:val="003E5F06"/>
    <w:rsid w:val="00401FCD"/>
    <w:rsid w:val="00404737"/>
    <w:rsid w:val="0041072C"/>
    <w:rsid w:val="004124EF"/>
    <w:rsid w:val="0043376A"/>
    <w:rsid w:val="00435F69"/>
    <w:rsid w:val="00454EFE"/>
    <w:rsid w:val="0046200A"/>
    <w:rsid w:val="004964FA"/>
    <w:rsid w:val="004A230F"/>
    <w:rsid w:val="004C22DD"/>
    <w:rsid w:val="004C4184"/>
    <w:rsid w:val="004D6423"/>
    <w:rsid w:val="004D7961"/>
    <w:rsid w:val="004E0639"/>
    <w:rsid w:val="004F2B7C"/>
    <w:rsid w:val="00502415"/>
    <w:rsid w:val="00503F5B"/>
    <w:rsid w:val="005070F0"/>
    <w:rsid w:val="00521308"/>
    <w:rsid w:val="0053455B"/>
    <w:rsid w:val="00542D99"/>
    <w:rsid w:val="00546DEE"/>
    <w:rsid w:val="0055011F"/>
    <w:rsid w:val="00567974"/>
    <w:rsid w:val="00595C86"/>
    <w:rsid w:val="005B2DB2"/>
    <w:rsid w:val="005B4445"/>
    <w:rsid w:val="005E09D8"/>
    <w:rsid w:val="006129D0"/>
    <w:rsid w:val="00620BD8"/>
    <w:rsid w:val="0062731B"/>
    <w:rsid w:val="00627BC4"/>
    <w:rsid w:val="00633FB3"/>
    <w:rsid w:val="0064146A"/>
    <w:rsid w:val="00644574"/>
    <w:rsid w:val="00645141"/>
    <w:rsid w:val="00645BEE"/>
    <w:rsid w:val="006771E9"/>
    <w:rsid w:val="006A09E8"/>
    <w:rsid w:val="006A310D"/>
    <w:rsid w:val="006B3880"/>
    <w:rsid w:val="006D763B"/>
    <w:rsid w:val="006E22CD"/>
    <w:rsid w:val="006E60D7"/>
    <w:rsid w:val="006E6136"/>
    <w:rsid w:val="006F3289"/>
    <w:rsid w:val="0070142F"/>
    <w:rsid w:val="00723171"/>
    <w:rsid w:val="00760BE9"/>
    <w:rsid w:val="007674C1"/>
    <w:rsid w:val="007851CC"/>
    <w:rsid w:val="007933BC"/>
    <w:rsid w:val="0079581E"/>
    <w:rsid w:val="007A08A3"/>
    <w:rsid w:val="007B1048"/>
    <w:rsid w:val="007C0BE1"/>
    <w:rsid w:val="007C2875"/>
    <w:rsid w:val="007C7ECE"/>
    <w:rsid w:val="007D1C8E"/>
    <w:rsid w:val="007E008B"/>
    <w:rsid w:val="007E0AFE"/>
    <w:rsid w:val="007E2C1D"/>
    <w:rsid w:val="007E3988"/>
    <w:rsid w:val="007E69E7"/>
    <w:rsid w:val="0080060F"/>
    <w:rsid w:val="008202B0"/>
    <w:rsid w:val="008228BF"/>
    <w:rsid w:val="00825AE5"/>
    <w:rsid w:val="00850167"/>
    <w:rsid w:val="008570FF"/>
    <w:rsid w:val="00866193"/>
    <w:rsid w:val="00874FD7"/>
    <w:rsid w:val="00882F71"/>
    <w:rsid w:val="00894D9E"/>
    <w:rsid w:val="008A2236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82A79"/>
    <w:rsid w:val="00990CE0"/>
    <w:rsid w:val="009A1E32"/>
    <w:rsid w:val="009A2FE8"/>
    <w:rsid w:val="009B60BC"/>
    <w:rsid w:val="009C638C"/>
    <w:rsid w:val="009D0ED7"/>
    <w:rsid w:val="009E0BA9"/>
    <w:rsid w:val="009E3A01"/>
    <w:rsid w:val="009F35DD"/>
    <w:rsid w:val="00A05239"/>
    <w:rsid w:val="00A23326"/>
    <w:rsid w:val="00A24328"/>
    <w:rsid w:val="00A37C35"/>
    <w:rsid w:val="00A45B62"/>
    <w:rsid w:val="00A509DF"/>
    <w:rsid w:val="00A51C4B"/>
    <w:rsid w:val="00A94D81"/>
    <w:rsid w:val="00AA1C80"/>
    <w:rsid w:val="00AB4ACB"/>
    <w:rsid w:val="00AC1539"/>
    <w:rsid w:val="00AC41A8"/>
    <w:rsid w:val="00AD4482"/>
    <w:rsid w:val="00AE259D"/>
    <w:rsid w:val="00B04DF2"/>
    <w:rsid w:val="00B26F75"/>
    <w:rsid w:val="00B4355F"/>
    <w:rsid w:val="00B468FB"/>
    <w:rsid w:val="00B47245"/>
    <w:rsid w:val="00B519CB"/>
    <w:rsid w:val="00B66B2F"/>
    <w:rsid w:val="00B71470"/>
    <w:rsid w:val="00B868F5"/>
    <w:rsid w:val="00B90A5A"/>
    <w:rsid w:val="00BD2BDD"/>
    <w:rsid w:val="00BF4A22"/>
    <w:rsid w:val="00C04926"/>
    <w:rsid w:val="00C24796"/>
    <w:rsid w:val="00C2636C"/>
    <w:rsid w:val="00C72B8F"/>
    <w:rsid w:val="00C778D0"/>
    <w:rsid w:val="00C97CF3"/>
    <w:rsid w:val="00CA6E45"/>
    <w:rsid w:val="00CB1DB6"/>
    <w:rsid w:val="00CD66EF"/>
    <w:rsid w:val="00CE016E"/>
    <w:rsid w:val="00CE4458"/>
    <w:rsid w:val="00CF31A1"/>
    <w:rsid w:val="00D11AFD"/>
    <w:rsid w:val="00D262A2"/>
    <w:rsid w:val="00D4334D"/>
    <w:rsid w:val="00D435F5"/>
    <w:rsid w:val="00D44BA5"/>
    <w:rsid w:val="00D44CF7"/>
    <w:rsid w:val="00D526F6"/>
    <w:rsid w:val="00D564CE"/>
    <w:rsid w:val="00D6570A"/>
    <w:rsid w:val="00D7015D"/>
    <w:rsid w:val="00D7035E"/>
    <w:rsid w:val="00D7396C"/>
    <w:rsid w:val="00D80AF1"/>
    <w:rsid w:val="00D8281E"/>
    <w:rsid w:val="00D9647D"/>
    <w:rsid w:val="00DA18C8"/>
    <w:rsid w:val="00DA79B0"/>
    <w:rsid w:val="00DC1329"/>
    <w:rsid w:val="00DD0CE8"/>
    <w:rsid w:val="00DD4D51"/>
    <w:rsid w:val="00DD7FAE"/>
    <w:rsid w:val="00DE5EBD"/>
    <w:rsid w:val="00DF0878"/>
    <w:rsid w:val="00E001CE"/>
    <w:rsid w:val="00E01178"/>
    <w:rsid w:val="00E060A9"/>
    <w:rsid w:val="00E302A6"/>
    <w:rsid w:val="00E441DC"/>
    <w:rsid w:val="00E60922"/>
    <w:rsid w:val="00E658AD"/>
    <w:rsid w:val="00E65ACE"/>
    <w:rsid w:val="00E70F1A"/>
    <w:rsid w:val="00E756A9"/>
    <w:rsid w:val="00E77AB6"/>
    <w:rsid w:val="00EA4821"/>
    <w:rsid w:val="00EA5BC9"/>
    <w:rsid w:val="00EA6905"/>
    <w:rsid w:val="00EB6349"/>
    <w:rsid w:val="00EC5246"/>
    <w:rsid w:val="00ED1349"/>
    <w:rsid w:val="00EE2184"/>
    <w:rsid w:val="00F015F4"/>
    <w:rsid w:val="00F0160F"/>
    <w:rsid w:val="00F044EB"/>
    <w:rsid w:val="00F21BFA"/>
    <w:rsid w:val="00F223FC"/>
    <w:rsid w:val="00F24594"/>
    <w:rsid w:val="00F252CA"/>
    <w:rsid w:val="00F43CA8"/>
    <w:rsid w:val="00F56AA4"/>
    <w:rsid w:val="00F60BE6"/>
    <w:rsid w:val="00F62574"/>
    <w:rsid w:val="00F730B6"/>
    <w:rsid w:val="00FA1C80"/>
    <w:rsid w:val="00FA6CB1"/>
    <w:rsid w:val="00FC5A80"/>
    <w:rsid w:val="00FC7274"/>
    <w:rsid w:val="00FD52A0"/>
    <w:rsid w:val="00FD5EE9"/>
    <w:rsid w:val="00FD7B49"/>
    <w:rsid w:val="00F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46200A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435F69"/>
    <w:p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35F69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136E9B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3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Joanna Majewska</cp:lastModifiedBy>
  <cp:revision>3</cp:revision>
  <cp:lastPrinted>2023-06-19T11:53:00Z</cp:lastPrinted>
  <dcterms:created xsi:type="dcterms:W3CDTF">2023-06-06T11:08:00Z</dcterms:created>
  <dcterms:modified xsi:type="dcterms:W3CDTF">2023-06-19T11:53:00Z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