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50373" w14:textId="1BB9B888" w:rsidR="00D749F3" w:rsidRPr="0054413F" w:rsidRDefault="00D749F3" w:rsidP="00D749F3">
      <w:pPr>
        <w:pStyle w:val="Nagwek1"/>
        <w:tabs>
          <w:tab w:val="clear" w:pos="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>UMOWA</w:t>
      </w:r>
      <w:r w:rsidR="004508FE" w:rsidRPr="0054413F">
        <w:rPr>
          <w:rFonts w:asciiTheme="minorHAnsi" w:hAnsiTheme="minorHAnsi" w:cstheme="minorHAnsi"/>
          <w:sz w:val="22"/>
          <w:szCs w:val="22"/>
        </w:rPr>
        <w:t xml:space="preserve"> </w:t>
      </w:r>
      <w:r w:rsidR="007D5F2D" w:rsidRPr="0054413F">
        <w:rPr>
          <w:rFonts w:asciiTheme="minorHAnsi" w:hAnsiTheme="minorHAnsi" w:cstheme="minorHAnsi"/>
          <w:sz w:val="22"/>
          <w:szCs w:val="22"/>
        </w:rPr>
        <w:t>nr …..</w:t>
      </w:r>
    </w:p>
    <w:p w14:paraId="36B0E8FA" w14:textId="37F8B2CD" w:rsidR="003A3683" w:rsidRPr="0054413F" w:rsidRDefault="00D749F3" w:rsidP="004071E3">
      <w:pPr>
        <w:pStyle w:val="Nagwek1"/>
        <w:tabs>
          <w:tab w:val="clear" w:pos="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 xml:space="preserve">na świadczenie usług medycznych </w:t>
      </w:r>
      <w:r w:rsidR="000816DD" w:rsidRPr="0054413F">
        <w:rPr>
          <w:rFonts w:asciiTheme="minorHAnsi" w:hAnsiTheme="minorHAnsi" w:cstheme="minorHAnsi"/>
          <w:sz w:val="22"/>
          <w:szCs w:val="22"/>
        </w:rPr>
        <w:br/>
      </w:r>
      <w:r w:rsidRPr="0054413F">
        <w:rPr>
          <w:rFonts w:asciiTheme="minorHAnsi" w:hAnsiTheme="minorHAnsi" w:cstheme="minorHAnsi"/>
          <w:sz w:val="22"/>
          <w:szCs w:val="22"/>
        </w:rPr>
        <w:t xml:space="preserve">polegających na przeprowadzaniu badań laboratoryjnych </w:t>
      </w:r>
    </w:p>
    <w:p w14:paraId="4C04A938" w14:textId="77777777" w:rsidR="004071E3" w:rsidRPr="0054413F" w:rsidRDefault="004071E3" w:rsidP="004071E3">
      <w:pPr>
        <w:rPr>
          <w:lang w:eastAsia="pl-PL"/>
        </w:rPr>
      </w:pPr>
    </w:p>
    <w:p w14:paraId="405A12F0" w14:textId="6657E144" w:rsidR="00B659C8" w:rsidRPr="0054413F" w:rsidRDefault="00990C2C" w:rsidP="00024F11">
      <w:pPr>
        <w:spacing w:after="0" w:line="276" w:lineRule="auto"/>
        <w:rPr>
          <w:rFonts w:asciiTheme="minorHAnsi" w:hAnsiTheme="minorHAnsi" w:cstheme="minorHAnsi"/>
        </w:rPr>
      </w:pPr>
      <w:r w:rsidRPr="0054413F">
        <w:rPr>
          <w:rFonts w:asciiTheme="minorHAnsi" w:hAnsiTheme="minorHAnsi" w:cstheme="minorHAnsi"/>
        </w:rPr>
        <w:t xml:space="preserve">zawarta dnia </w:t>
      </w:r>
      <w:r w:rsidR="00362696">
        <w:rPr>
          <w:rFonts w:asciiTheme="minorHAnsi" w:hAnsiTheme="minorHAnsi" w:cstheme="minorHAnsi"/>
        </w:rPr>
        <w:t>24.07.2023 r.</w:t>
      </w:r>
      <w:r w:rsidRPr="0054413F">
        <w:rPr>
          <w:rFonts w:asciiTheme="minorHAnsi" w:hAnsiTheme="minorHAnsi" w:cstheme="minorHAnsi"/>
        </w:rPr>
        <w:t xml:space="preserve"> w </w:t>
      </w:r>
      <w:r w:rsidR="00362696">
        <w:rPr>
          <w:rFonts w:asciiTheme="minorHAnsi" w:hAnsiTheme="minorHAnsi" w:cstheme="minorHAnsi"/>
        </w:rPr>
        <w:t>Pułtusku</w:t>
      </w:r>
      <w:r w:rsidRPr="0054413F">
        <w:rPr>
          <w:rFonts w:asciiTheme="minorHAnsi" w:hAnsiTheme="minorHAnsi" w:cstheme="minorHAnsi"/>
        </w:rPr>
        <w:t>, pomiędzy:</w:t>
      </w:r>
    </w:p>
    <w:p w14:paraId="30C336D8" w14:textId="77777777" w:rsidR="00B659C8" w:rsidRPr="0054413F" w:rsidRDefault="00B659C8" w:rsidP="00024F11">
      <w:pPr>
        <w:spacing w:after="0" w:line="276" w:lineRule="auto"/>
        <w:rPr>
          <w:rFonts w:asciiTheme="minorHAnsi" w:hAnsiTheme="minorHAnsi" w:cstheme="minorHAnsi"/>
        </w:rPr>
      </w:pPr>
    </w:p>
    <w:p w14:paraId="76058A23" w14:textId="646C4FAE" w:rsidR="004508FE" w:rsidRPr="0054413F" w:rsidRDefault="004508FE" w:rsidP="00A81F66">
      <w:pPr>
        <w:spacing w:after="0" w:line="276" w:lineRule="auto"/>
        <w:jc w:val="left"/>
        <w:rPr>
          <w:rFonts w:asciiTheme="minorHAnsi" w:hAnsiTheme="minorHAnsi" w:cstheme="minorHAnsi"/>
        </w:rPr>
      </w:pPr>
      <w:r w:rsidRPr="0054413F">
        <w:rPr>
          <w:rFonts w:asciiTheme="minorHAnsi" w:hAnsiTheme="minorHAnsi" w:cstheme="minorHAnsi"/>
          <w:b/>
          <w:bCs/>
        </w:rPr>
        <w:t>Powiatem Pułtuskim</w:t>
      </w:r>
      <w:r w:rsidRPr="0054413F">
        <w:rPr>
          <w:rFonts w:asciiTheme="minorHAnsi" w:hAnsiTheme="minorHAnsi" w:cstheme="minorHAnsi"/>
        </w:rPr>
        <w:t xml:space="preserve"> </w:t>
      </w:r>
      <w:r w:rsidR="00990C2C" w:rsidRPr="0054413F">
        <w:rPr>
          <w:rFonts w:asciiTheme="minorHAnsi" w:hAnsiTheme="minorHAnsi" w:cstheme="minorHAnsi"/>
        </w:rPr>
        <w:t xml:space="preserve">z siedzibą: </w:t>
      </w:r>
      <w:r w:rsidRPr="0054413F">
        <w:rPr>
          <w:rFonts w:asciiTheme="minorHAnsi" w:hAnsiTheme="minorHAnsi" w:cstheme="minorHAnsi"/>
        </w:rPr>
        <w:t xml:space="preserve">ul. Marii Skłodowskiej-Curie 11, 06-100 Pułtusk, </w:t>
      </w:r>
      <w:r w:rsidR="00A81F66" w:rsidRPr="0054413F">
        <w:rPr>
          <w:rFonts w:asciiTheme="minorHAnsi" w:hAnsiTheme="minorHAnsi" w:cstheme="minorHAnsi"/>
        </w:rPr>
        <w:br/>
      </w:r>
      <w:r w:rsidRPr="0054413F">
        <w:rPr>
          <w:rFonts w:asciiTheme="minorHAnsi" w:hAnsiTheme="minorHAnsi" w:cstheme="minorHAnsi"/>
        </w:rPr>
        <w:t xml:space="preserve">NIP: 568-16-18-062, e-mail: sekretariat@powiatpultuski.pl, tel.: 23 306-71-01, fax: 23 306-71-09, </w:t>
      </w:r>
    </w:p>
    <w:p w14:paraId="418C0F14" w14:textId="2FB2E8B4" w:rsidR="00990C2C" w:rsidRPr="0054413F" w:rsidRDefault="00990C2C" w:rsidP="00A81F66">
      <w:pPr>
        <w:spacing w:after="0" w:line="276" w:lineRule="auto"/>
        <w:jc w:val="left"/>
        <w:rPr>
          <w:rFonts w:asciiTheme="minorHAnsi" w:hAnsiTheme="minorHAnsi" w:cstheme="minorHAnsi"/>
        </w:rPr>
      </w:pPr>
      <w:r w:rsidRPr="0054413F">
        <w:rPr>
          <w:rFonts w:asciiTheme="minorHAnsi" w:hAnsiTheme="minorHAnsi" w:cstheme="minorHAnsi"/>
        </w:rPr>
        <w:t>reprezentowanym przez:</w:t>
      </w:r>
    </w:p>
    <w:p w14:paraId="2ED07721" w14:textId="7FC1B8CE" w:rsidR="004508FE" w:rsidRPr="006A451B" w:rsidRDefault="006361CD" w:rsidP="006A451B">
      <w:pPr>
        <w:pStyle w:val="Akapitzlist"/>
        <w:numPr>
          <w:ilvl w:val="0"/>
          <w:numId w:val="48"/>
        </w:numPr>
        <w:spacing w:before="160" w:after="0" w:line="276" w:lineRule="auto"/>
        <w:ind w:left="357" w:hanging="357"/>
        <w:jc w:val="left"/>
        <w:rPr>
          <w:rFonts w:asciiTheme="minorHAnsi" w:hAnsiTheme="minorHAnsi" w:cstheme="minorHAnsi"/>
        </w:rPr>
      </w:pPr>
      <w:r w:rsidRPr="006A451B">
        <w:rPr>
          <w:rFonts w:asciiTheme="minorHAnsi" w:hAnsiTheme="minorHAnsi" w:cstheme="minorHAnsi"/>
        </w:rPr>
        <w:t>Jana Zalewskiego – Starostę Pułtuskiego</w:t>
      </w:r>
      <w:r w:rsidR="004508FE" w:rsidRPr="006A451B">
        <w:rPr>
          <w:rFonts w:asciiTheme="minorHAnsi" w:hAnsiTheme="minorHAnsi" w:cstheme="minorHAnsi"/>
        </w:rPr>
        <w:t>,</w:t>
      </w:r>
    </w:p>
    <w:p w14:paraId="7D375161" w14:textId="4BCF9D68" w:rsidR="00D14D81" w:rsidRPr="006A451B" w:rsidRDefault="006361CD" w:rsidP="006A451B">
      <w:pPr>
        <w:pStyle w:val="Akapitzlist"/>
        <w:numPr>
          <w:ilvl w:val="0"/>
          <w:numId w:val="48"/>
        </w:numPr>
        <w:spacing w:after="0" w:line="240" w:lineRule="auto"/>
        <w:ind w:left="357" w:hanging="357"/>
        <w:jc w:val="left"/>
        <w:rPr>
          <w:rFonts w:asciiTheme="minorHAnsi" w:hAnsiTheme="minorHAnsi" w:cstheme="minorHAnsi"/>
        </w:rPr>
      </w:pPr>
      <w:r w:rsidRPr="006A451B">
        <w:rPr>
          <w:rFonts w:asciiTheme="minorHAnsi" w:hAnsiTheme="minorHAnsi" w:cstheme="minorHAnsi"/>
        </w:rPr>
        <w:t>Beatę Jóźwiak – Wicestarostę Pułtuskiego,</w:t>
      </w:r>
    </w:p>
    <w:p w14:paraId="5A8F7DCA" w14:textId="77777777" w:rsidR="004508FE" w:rsidRPr="0054413F" w:rsidRDefault="004508FE" w:rsidP="00A81F66">
      <w:pPr>
        <w:spacing w:after="0" w:line="276" w:lineRule="auto"/>
        <w:jc w:val="left"/>
        <w:rPr>
          <w:rFonts w:asciiTheme="minorHAnsi" w:hAnsiTheme="minorHAnsi" w:cstheme="minorHAnsi"/>
        </w:rPr>
      </w:pPr>
      <w:r w:rsidRPr="0054413F">
        <w:rPr>
          <w:rFonts w:asciiTheme="minorHAnsi" w:hAnsiTheme="minorHAnsi" w:cstheme="minorHAnsi"/>
        </w:rPr>
        <w:t>przy kontrasygnacie Skarbnika Powiatu Pułtuskiego -  Renaty Krzyżewskiej,</w:t>
      </w:r>
    </w:p>
    <w:p w14:paraId="1E9A4803" w14:textId="08F76E08" w:rsidR="004508FE" w:rsidRPr="00690B6A" w:rsidRDefault="004508FE" w:rsidP="00024F11">
      <w:pPr>
        <w:spacing w:after="0" w:line="276" w:lineRule="auto"/>
        <w:rPr>
          <w:rFonts w:asciiTheme="minorHAnsi" w:hAnsiTheme="minorHAnsi" w:cstheme="minorHAnsi"/>
        </w:rPr>
      </w:pPr>
      <w:r w:rsidRPr="0054413F">
        <w:rPr>
          <w:rFonts w:asciiTheme="minorHAnsi" w:hAnsiTheme="minorHAnsi" w:cstheme="minorHAnsi"/>
        </w:rPr>
        <w:t>zwanym w dalszej części treści umowy „</w:t>
      </w:r>
      <w:r w:rsidRPr="0054413F">
        <w:rPr>
          <w:rFonts w:asciiTheme="minorHAnsi" w:hAnsiTheme="minorHAnsi" w:cstheme="minorHAnsi"/>
          <w:b/>
          <w:bCs/>
        </w:rPr>
        <w:t>Klientem</w:t>
      </w:r>
      <w:r w:rsidRPr="0054413F">
        <w:rPr>
          <w:rFonts w:asciiTheme="minorHAnsi" w:hAnsiTheme="minorHAnsi" w:cstheme="minorHAnsi"/>
        </w:rPr>
        <w:t>”</w:t>
      </w:r>
    </w:p>
    <w:p w14:paraId="4E39EF9F" w14:textId="14BDA7C4" w:rsidR="00D14D81" w:rsidRPr="0054413F" w:rsidRDefault="00862E25" w:rsidP="00690B6A">
      <w:pPr>
        <w:spacing w:before="160" w:after="0" w:line="276" w:lineRule="auto"/>
        <w:rPr>
          <w:rFonts w:asciiTheme="minorHAnsi" w:hAnsiTheme="minorHAnsi" w:cstheme="minorHAnsi"/>
        </w:rPr>
      </w:pPr>
      <w:r w:rsidRPr="0054413F">
        <w:rPr>
          <w:rFonts w:asciiTheme="minorHAnsi" w:hAnsiTheme="minorHAnsi" w:cstheme="minorHAnsi"/>
        </w:rPr>
        <w:t>a</w:t>
      </w:r>
      <w:r w:rsidR="00A15DAA" w:rsidRPr="0054413F">
        <w:rPr>
          <w:rFonts w:asciiTheme="minorHAnsi" w:hAnsiTheme="minorHAnsi" w:cstheme="minorHAnsi"/>
        </w:rPr>
        <w:t xml:space="preserve"> </w:t>
      </w:r>
    </w:p>
    <w:p w14:paraId="4DF9BBD4" w14:textId="4AC973FE" w:rsidR="003354B6" w:rsidRPr="003D65A1" w:rsidRDefault="007A1337" w:rsidP="00690B6A">
      <w:pPr>
        <w:spacing w:before="160" w:after="0" w:line="240" w:lineRule="auto"/>
        <w:rPr>
          <w:rFonts w:asciiTheme="minorHAnsi" w:hAnsiTheme="minorHAnsi" w:cstheme="minorHAnsi"/>
        </w:rPr>
      </w:pPr>
      <w:bookmarkStart w:id="0" w:name="_Hlk529439673"/>
      <w:r w:rsidRPr="0054413F">
        <w:rPr>
          <w:rFonts w:asciiTheme="minorHAnsi" w:hAnsiTheme="minorHAnsi" w:cstheme="minorHAnsi"/>
          <w:b/>
        </w:rPr>
        <w:t>ALAB laboratoria Spółka z ograniczoną odpowiedzialnością</w:t>
      </w:r>
      <w:r w:rsidRPr="0054413F">
        <w:rPr>
          <w:rFonts w:asciiTheme="minorHAnsi" w:hAnsiTheme="minorHAnsi" w:cstheme="minorHAnsi"/>
        </w:rPr>
        <w:t xml:space="preserve"> z siedzibą w Warszawie, </w:t>
      </w:r>
      <w:r w:rsidR="00D749F3" w:rsidRPr="0054413F">
        <w:rPr>
          <w:rFonts w:asciiTheme="minorHAnsi" w:hAnsiTheme="minorHAnsi" w:cstheme="minorHAnsi"/>
        </w:rPr>
        <w:br/>
      </w:r>
      <w:r w:rsidRPr="0054413F">
        <w:rPr>
          <w:rFonts w:asciiTheme="minorHAnsi" w:hAnsiTheme="minorHAnsi" w:cstheme="minorHAnsi"/>
        </w:rPr>
        <w:t xml:space="preserve">przy ul. Stępińskiej 22/30, 00-739 Warszawa, zarejestrowaną przez Sąd Rejonowy </w:t>
      </w:r>
      <w:r w:rsidR="00D749F3" w:rsidRPr="0054413F">
        <w:rPr>
          <w:rFonts w:asciiTheme="minorHAnsi" w:hAnsiTheme="minorHAnsi" w:cstheme="minorHAnsi"/>
        </w:rPr>
        <w:br/>
      </w:r>
      <w:r w:rsidRPr="0054413F">
        <w:rPr>
          <w:rFonts w:asciiTheme="minorHAnsi" w:hAnsiTheme="minorHAnsi" w:cstheme="minorHAnsi"/>
        </w:rPr>
        <w:t xml:space="preserve">dla m. st. Warszawy w Warszawie, XIII Wydział Gospodarczy Krajowego Rejestru Sądowego pod </w:t>
      </w:r>
      <w:r w:rsidRPr="003354B6">
        <w:rPr>
          <w:rFonts w:asciiTheme="minorHAnsi" w:hAnsiTheme="minorHAnsi" w:cstheme="minorHAnsi"/>
        </w:rPr>
        <w:t>numerem KRS: 0000040890, NIP: 522-000-02-17</w:t>
      </w:r>
      <w:r w:rsidRPr="003D65A1">
        <w:rPr>
          <w:rFonts w:asciiTheme="minorHAnsi" w:hAnsiTheme="minorHAnsi" w:cstheme="minorHAnsi"/>
        </w:rPr>
        <w:t xml:space="preserve">, REGON: 008105218, o kapitale zakładowym </w:t>
      </w:r>
      <w:r w:rsidR="00103D3B" w:rsidRPr="003D65A1">
        <w:rPr>
          <w:rFonts w:asciiTheme="minorHAnsi" w:hAnsiTheme="minorHAnsi" w:cstheme="minorHAnsi"/>
        </w:rPr>
        <w:br/>
      </w:r>
      <w:r w:rsidRPr="003D65A1">
        <w:rPr>
          <w:rFonts w:asciiTheme="minorHAnsi" w:hAnsiTheme="minorHAnsi" w:cstheme="minorHAnsi"/>
        </w:rPr>
        <w:t>w wysokości 1.0</w:t>
      </w:r>
      <w:r w:rsidR="00B52144" w:rsidRPr="003D65A1">
        <w:rPr>
          <w:rFonts w:asciiTheme="minorHAnsi" w:hAnsiTheme="minorHAnsi" w:cstheme="minorHAnsi"/>
        </w:rPr>
        <w:t>69.582</w:t>
      </w:r>
      <w:r w:rsidRPr="003D65A1">
        <w:rPr>
          <w:rFonts w:asciiTheme="minorHAnsi" w:hAnsiTheme="minorHAnsi" w:cstheme="minorHAnsi"/>
        </w:rPr>
        <w:t xml:space="preserve"> zł.,</w:t>
      </w:r>
      <w:r w:rsidR="00D14D81" w:rsidRPr="003D65A1">
        <w:rPr>
          <w:rFonts w:asciiTheme="minorHAnsi" w:hAnsiTheme="minorHAnsi" w:cstheme="minorHAnsi"/>
        </w:rPr>
        <w:t xml:space="preserve"> </w:t>
      </w:r>
      <w:r w:rsidRPr="003D65A1">
        <w:rPr>
          <w:rFonts w:asciiTheme="minorHAnsi" w:hAnsiTheme="minorHAnsi" w:cstheme="minorHAnsi"/>
        </w:rPr>
        <w:t>reprezentowaną przez</w:t>
      </w:r>
      <w:bookmarkEnd w:id="0"/>
      <w:r w:rsidR="006A451B" w:rsidRPr="003D65A1">
        <w:rPr>
          <w:rFonts w:asciiTheme="minorHAnsi" w:hAnsiTheme="minorHAnsi" w:cstheme="minorHAnsi"/>
        </w:rPr>
        <w:t xml:space="preserve"> </w:t>
      </w:r>
      <w:r w:rsidR="003354B6" w:rsidRPr="003D65A1">
        <w:rPr>
          <w:rFonts w:asciiTheme="minorHAnsi" w:hAnsiTheme="minorHAnsi" w:cstheme="minorHAnsi"/>
        </w:rPr>
        <w:t>Ann</w:t>
      </w:r>
      <w:r w:rsidR="006A451B" w:rsidRPr="003D65A1">
        <w:rPr>
          <w:rFonts w:asciiTheme="minorHAnsi" w:hAnsiTheme="minorHAnsi" w:cstheme="minorHAnsi"/>
        </w:rPr>
        <w:t>ę</w:t>
      </w:r>
      <w:r w:rsidR="003354B6" w:rsidRPr="003D65A1">
        <w:rPr>
          <w:rFonts w:asciiTheme="minorHAnsi" w:hAnsiTheme="minorHAnsi" w:cstheme="minorHAnsi"/>
        </w:rPr>
        <w:t xml:space="preserve"> </w:t>
      </w:r>
      <w:proofErr w:type="spellStart"/>
      <w:r w:rsidR="003354B6" w:rsidRPr="003D65A1">
        <w:rPr>
          <w:rFonts w:asciiTheme="minorHAnsi" w:hAnsiTheme="minorHAnsi" w:cstheme="minorHAnsi"/>
        </w:rPr>
        <w:t>Bachniak</w:t>
      </w:r>
      <w:proofErr w:type="spellEnd"/>
      <w:r w:rsidR="003354B6" w:rsidRPr="003D65A1">
        <w:rPr>
          <w:rFonts w:asciiTheme="minorHAnsi" w:hAnsiTheme="minorHAnsi" w:cstheme="minorHAnsi"/>
        </w:rPr>
        <w:t xml:space="preserve"> </w:t>
      </w:r>
      <w:r w:rsidR="00BD6D40" w:rsidRPr="003D65A1">
        <w:rPr>
          <w:rFonts w:asciiTheme="minorHAnsi" w:hAnsiTheme="minorHAnsi" w:cstheme="minorHAnsi"/>
        </w:rPr>
        <w:t xml:space="preserve">działającą </w:t>
      </w:r>
      <w:r w:rsidR="006A451B" w:rsidRPr="003D65A1">
        <w:rPr>
          <w:rFonts w:asciiTheme="minorHAnsi" w:hAnsiTheme="minorHAnsi" w:cstheme="minorHAnsi"/>
        </w:rPr>
        <w:t xml:space="preserve">na podstawie pełnomocnictwa </w:t>
      </w:r>
      <w:r w:rsidR="003D65A1" w:rsidRPr="003D65A1">
        <w:rPr>
          <w:rFonts w:asciiTheme="minorHAnsi" w:hAnsiTheme="minorHAnsi" w:cstheme="minorHAnsi"/>
        </w:rPr>
        <w:t xml:space="preserve">nr 149/2022 </w:t>
      </w:r>
      <w:r w:rsidR="006A451B" w:rsidRPr="003D65A1">
        <w:rPr>
          <w:rFonts w:asciiTheme="minorHAnsi" w:hAnsiTheme="minorHAnsi" w:cstheme="minorHAnsi"/>
        </w:rPr>
        <w:t xml:space="preserve">z dnia </w:t>
      </w:r>
      <w:r w:rsidR="003D65A1" w:rsidRPr="003D65A1">
        <w:rPr>
          <w:rFonts w:asciiTheme="minorHAnsi" w:hAnsiTheme="minorHAnsi" w:cstheme="minorHAnsi"/>
        </w:rPr>
        <w:t>10.11.2022</w:t>
      </w:r>
      <w:r w:rsidR="006A451B" w:rsidRPr="003D65A1">
        <w:rPr>
          <w:rFonts w:asciiTheme="minorHAnsi" w:hAnsiTheme="minorHAnsi" w:cstheme="minorHAnsi"/>
        </w:rPr>
        <w:t xml:space="preserve"> r.,</w:t>
      </w:r>
    </w:p>
    <w:p w14:paraId="2C30A824" w14:textId="0DE5D132" w:rsidR="003354B6" w:rsidRPr="0054413F" w:rsidRDefault="003354B6" w:rsidP="003354B6">
      <w:pPr>
        <w:spacing w:after="0" w:line="240" w:lineRule="auto"/>
        <w:rPr>
          <w:rFonts w:asciiTheme="minorHAnsi" w:hAnsiTheme="minorHAnsi" w:cstheme="minorHAnsi"/>
        </w:rPr>
      </w:pPr>
      <w:r w:rsidRPr="003354B6">
        <w:rPr>
          <w:rFonts w:asciiTheme="minorHAnsi" w:hAnsiTheme="minorHAnsi" w:cstheme="minorHAnsi"/>
        </w:rPr>
        <w:t xml:space="preserve">zwaną w dalszej </w:t>
      </w:r>
      <w:r w:rsidR="00F17E3D">
        <w:rPr>
          <w:rFonts w:asciiTheme="minorHAnsi" w:hAnsiTheme="minorHAnsi" w:cstheme="minorHAnsi"/>
        </w:rPr>
        <w:t xml:space="preserve">części </w:t>
      </w:r>
      <w:r w:rsidRPr="003354B6">
        <w:rPr>
          <w:rFonts w:asciiTheme="minorHAnsi" w:hAnsiTheme="minorHAnsi" w:cstheme="minorHAnsi"/>
        </w:rPr>
        <w:t>treści umowy „</w:t>
      </w:r>
      <w:r w:rsidRPr="003354B6">
        <w:rPr>
          <w:rFonts w:asciiTheme="minorHAnsi" w:hAnsiTheme="minorHAnsi" w:cstheme="minorHAnsi"/>
          <w:b/>
        </w:rPr>
        <w:t>Laboratorium”</w:t>
      </w:r>
      <w:r w:rsidRPr="003354B6">
        <w:rPr>
          <w:rFonts w:asciiTheme="minorHAnsi" w:hAnsiTheme="minorHAnsi" w:cstheme="minorHAnsi"/>
        </w:rPr>
        <w:t>,</w:t>
      </w:r>
    </w:p>
    <w:p w14:paraId="11538B97" w14:textId="650D7D13" w:rsidR="006548A6" w:rsidRPr="0054413F" w:rsidRDefault="006548A6" w:rsidP="006361CD">
      <w:pPr>
        <w:spacing w:line="240" w:lineRule="auto"/>
        <w:rPr>
          <w:rFonts w:asciiTheme="minorHAnsi" w:hAnsiTheme="minorHAnsi" w:cstheme="minorHAnsi"/>
          <w:b/>
        </w:rPr>
      </w:pPr>
      <w:r w:rsidRPr="0054413F">
        <w:rPr>
          <w:rFonts w:asciiTheme="minorHAnsi" w:hAnsiTheme="minorHAnsi" w:cstheme="minorHAnsi"/>
        </w:rPr>
        <w:t xml:space="preserve">zwane </w:t>
      </w:r>
      <w:r w:rsidR="00D749F3" w:rsidRPr="0054413F">
        <w:rPr>
          <w:rFonts w:asciiTheme="minorHAnsi" w:hAnsiTheme="minorHAnsi" w:cstheme="minorHAnsi"/>
        </w:rPr>
        <w:t xml:space="preserve">zaś </w:t>
      </w:r>
      <w:r w:rsidRPr="0054413F">
        <w:rPr>
          <w:rFonts w:asciiTheme="minorHAnsi" w:hAnsiTheme="minorHAnsi" w:cstheme="minorHAnsi"/>
        </w:rPr>
        <w:t xml:space="preserve">dalej łącznie </w:t>
      </w:r>
      <w:r w:rsidR="00D749F3" w:rsidRPr="0054413F">
        <w:rPr>
          <w:rFonts w:asciiTheme="minorHAnsi" w:hAnsiTheme="minorHAnsi" w:cstheme="minorHAnsi"/>
        </w:rPr>
        <w:t>„</w:t>
      </w:r>
      <w:r w:rsidRPr="0054413F">
        <w:rPr>
          <w:rFonts w:asciiTheme="minorHAnsi" w:hAnsiTheme="minorHAnsi" w:cstheme="minorHAnsi"/>
          <w:b/>
        </w:rPr>
        <w:t>Stronami</w:t>
      </w:r>
      <w:r w:rsidR="00D749F3" w:rsidRPr="0054413F">
        <w:rPr>
          <w:rFonts w:asciiTheme="minorHAnsi" w:hAnsiTheme="minorHAnsi" w:cstheme="minorHAnsi"/>
          <w:b/>
        </w:rPr>
        <w:t>”</w:t>
      </w:r>
      <w:r w:rsidR="00C56E4C" w:rsidRPr="0054413F">
        <w:rPr>
          <w:rFonts w:asciiTheme="minorHAnsi" w:hAnsiTheme="minorHAnsi" w:cstheme="minorHAnsi"/>
          <w:b/>
        </w:rPr>
        <w:t>,</w:t>
      </w:r>
      <w:r w:rsidRPr="0054413F">
        <w:rPr>
          <w:rFonts w:asciiTheme="minorHAnsi" w:hAnsiTheme="minorHAnsi" w:cstheme="minorHAnsi"/>
          <w:b/>
        </w:rPr>
        <w:t xml:space="preserve"> </w:t>
      </w:r>
      <w:r w:rsidRPr="0054413F">
        <w:rPr>
          <w:rFonts w:asciiTheme="minorHAnsi" w:hAnsiTheme="minorHAnsi" w:cstheme="minorHAnsi"/>
        </w:rPr>
        <w:t>a osobno</w:t>
      </w:r>
      <w:r w:rsidRPr="0054413F">
        <w:rPr>
          <w:rFonts w:asciiTheme="minorHAnsi" w:hAnsiTheme="minorHAnsi" w:cstheme="minorHAnsi"/>
          <w:b/>
        </w:rPr>
        <w:t xml:space="preserve"> </w:t>
      </w:r>
      <w:r w:rsidR="00D749F3" w:rsidRPr="0054413F">
        <w:rPr>
          <w:rFonts w:asciiTheme="minorHAnsi" w:hAnsiTheme="minorHAnsi" w:cstheme="minorHAnsi"/>
          <w:b/>
        </w:rPr>
        <w:t>„</w:t>
      </w:r>
      <w:r w:rsidRPr="0054413F">
        <w:rPr>
          <w:rFonts w:asciiTheme="minorHAnsi" w:hAnsiTheme="minorHAnsi" w:cstheme="minorHAnsi"/>
          <w:b/>
        </w:rPr>
        <w:t>Stroną</w:t>
      </w:r>
      <w:r w:rsidR="00D749F3" w:rsidRPr="0054413F">
        <w:rPr>
          <w:rFonts w:asciiTheme="minorHAnsi" w:hAnsiTheme="minorHAnsi" w:cstheme="minorHAnsi"/>
          <w:b/>
        </w:rPr>
        <w:t>”</w:t>
      </w:r>
      <w:r w:rsidRPr="0054413F">
        <w:rPr>
          <w:rFonts w:asciiTheme="minorHAnsi" w:hAnsiTheme="minorHAnsi" w:cstheme="minorHAnsi"/>
          <w:b/>
        </w:rPr>
        <w:t>,</w:t>
      </w:r>
    </w:p>
    <w:p w14:paraId="4581481A" w14:textId="67683054" w:rsidR="007B6D6F" w:rsidRPr="00690B6A" w:rsidRDefault="004508FE" w:rsidP="00690B6A">
      <w:pPr>
        <w:spacing w:line="276" w:lineRule="auto"/>
        <w:rPr>
          <w:rFonts w:asciiTheme="minorHAnsi" w:hAnsiTheme="minorHAnsi" w:cstheme="minorHAnsi"/>
          <w:bCs/>
        </w:rPr>
      </w:pPr>
      <w:r w:rsidRPr="0054413F">
        <w:rPr>
          <w:rFonts w:asciiTheme="minorHAnsi" w:hAnsiTheme="minorHAnsi" w:cstheme="minorHAnsi"/>
          <w:bCs/>
        </w:rPr>
        <w:t>w wyniku przeprowadzonego postępowania o wartości szacunkowej zamówienia nieprzekraczającej kwoty, o której mowa w art. 2 ust. 1 pkt 1 ustawy z dnia 11 września 2019r. Prawo zamówień publicznych (Dz. U. z 2022 r. poz. 1710, ze zm.), o następującej treści:</w:t>
      </w:r>
      <w:bookmarkStart w:id="1" w:name="_Hlk529439841"/>
    </w:p>
    <w:p w14:paraId="33F72608" w14:textId="7975DD10" w:rsidR="00862E25" w:rsidRPr="0054413F" w:rsidRDefault="00862E25" w:rsidP="00690B6A">
      <w:pPr>
        <w:spacing w:before="160" w:after="0" w:line="276" w:lineRule="auto"/>
        <w:jc w:val="center"/>
        <w:rPr>
          <w:rFonts w:asciiTheme="minorHAnsi" w:hAnsiTheme="minorHAnsi" w:cstheme="minorHAnsi"/>
          <w:b/>
        </w:rPr>
      </w:pPr>
      <w:r w:rsidRPr="0054413F">
        <w:rPr>
          <w:rFonts w:asciiTheme="minorHAnsi" w:hAnsiTheme="minorHAnsi" w:cstheme="minorHAnsi"/>
          <w:b/>
        </w:rPr>
        <w:t>§1</w:t>
      </w:r>
    </w:p>
    <w:bookmarkEnd w:id="1"/>
    <w:p w14:paraId="725144F6" w14:textId="16405526" w:rsidR="00215462" w:rsidRPr="0054413F" w:rsidRDefault="00841E9F" w:rsidP="00471E3C">
      <w:pPr>
        <w:pStyle w:val="Tekstpodstawowy"/>
        <w:widowControl w:val="0"/>
        <w:numPr>
          <w:ilvl w:val="0"/>
          <w:numId w:val="4"/>
        </w:numPr>
        <w:tabs>
          <w:tab w:val="clear" w:pos="360"/>
          <w:tab w:val="left" w:pos="426"/>
          <w:tab w:val="num" w:pos="567"/>
        </w:tabs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>Klient</w:t>
      </w:r>
      <w:r w:rsidR="005D5B07" w:rsidRPr="0054413F">
        <w:rPr>
          <w:rFonts w:asciiTheme="minorHAnsi" w:hAnsiTheme="minorHAnsi" w:cstheme="minorHAnsi"/>
          <w:sz w:val="22"/>
          <w:szCs w:val="22"/>
        </w:rPr>
        <w:t xml:space="preserve"> zleca</w:t>
      </w:r>
      <w:r w:rsidR="003455CF" w:rsidRPr="0054413F">
        <w:rPr>
          <w:rFonts w:asciiTheme="minorHAnsi" w:hAnsiTheme="minorHAnsi" w:cstheme="minorHAnsi"/>
          <w:sz w:val="22"/>
          <w:szCs w:val="22"/>
        </w:rPr>
        <w:t>,</w:t>
      </w:r>
      <w:r w:rsidR="00A15DAA" w:rsidRPr="0054413F">
        <w:rPr>
          <w:rFonts w:asciiTheme="minorHAnsi" w:hAnsiTheme="minorHAnsi" w:cstheme="minorHAnsi"/>
          <w:sz w:val="22"/>
          <w:szCs w:val="22"/>
        </w:rPr>
        <w:t xml:space="preserve"> </w:t>
      </w:r>
      <w:r w:rsidR="005D5B07" w:rsidRPr="0054413F">
        <w:rPr>
          <w:rFonts w:asciiTheme="minorHAnsi" w:hAnsiTheme="minorHAnsi" w:cstheme="minorHAnsi"/>
          <w:sz w:val="22"/>
          <w:szCs w:val="22"/>
        </w:rPr>
        <w:t>a</w:t>
      </w:r>
      <w:r w:rsidR="00A15DAA" w:rsidRPr="0054413F">
        <w:rPr>
          <w:rFonts w:asciiTheme="minorHAnsi" w:hAnsiTheme="minorHAnsi" w:cstheme="minorHAnsi"/>
          <w:sz w:val="22"/>
          <w:szCs w:val="22"/>
        </w:rPr>
        <w:t xml:space="preserve"> </w:t>
      </w:r>
      <w:r w:rsidR="002650EB" w:rsidRPr="0054413F">
        <w:rPr>
          <w:rFonts w:asciiTheme="minorHAnsi" w:hAnsiTheme="minorHAnsi" w:cstheme="minorHAnsi"/>
          <w:sz w:val="22"/>
          <w:szCs w:val="22"/>
        </w:rPr>
        <w:t>Laboratorium</w:t>
      </w:r>
      <w:r w:rsidR="005D5B07" w:rsidRPr="0054413F">
        <w:rPr>
          <w:rFonts w:asciiTheme="minorHAnsi" w:hAnsiTheme="minorHAnsi" w:cstheme="minorHAnsi"/>
          <w:sz w:val="22"/>
          <w:szCs w:val="22"/>
        </w:rPr>
        <w:t xml:space="preserve"> </w:t>
      </w:r>
      <w:r w:rsidRPr="0054413F">
        <w:rPr>
          <w:rFonts w:asciiTheme="minorHAnsi" w:hAnsiTheme="minorHAnsi" w:cstheme="minorHAnsi"/>
          <w:sz w:val="22"/>
          <w:szCs w:val="22"/>
        </w:rPr>
        <w:t>przyjmuje do wykonywania</w:t>
      </w:r>
      <w:r w:rsidR="005D5B07" w:rsidRPr="0054413F">
        <w:rPr>
          <w:rFonts w:asciiTheme="minorHAnsi" w:hAnsiTheme="minorHAnsi" w:cstheme="minorHAnsi"/>
          <w:sz w:val="22"/>
          <w:szCs w:val="22"/>
        </w:rPr>
        <w:t xml:space="preserve"> badania laboratoryjne</w:t>
      </w:r>
      <w:r w:rsidR="00D749F3" w:rsidRPr="0054413F">
        <w:rPr>
          <w:rFonts w:asciiTheme="minorHAnsi" w:hAnsiTheme="minorHAnsi" w:cstheme="minorHAnsi"/>
          <w:sz w:val="22"/>
          <w:szCs w:val="22"/>
        </w:rPr>
        <w:t xml:space="preserve"> (dalej: </w:t>
      </w:r>
      <w:r w:rsidR="00D749F3" w:rsidRPr="0054413F">
        <w:rPr>
          <w:rFonts w:asciiTheme="minorHAnsi" w:hAnsiTheme="minorHAnsi" w:cstheme="minorHAnsi"/>
          <w:b/>
          <w:sz w:val="22"/>
          <w:szCs w:val="22"/>
        </w:rPr>
        <w:t>„Badania”</w:t>
      </w:r>
      <w:r w:rsidR="00D749F3" w:rsidRPr="0054413F">
        <w:rPr>
          <w:rFonts w:asciiTheme="minorHAnsi" w:hAnsiTheme="minorHAnsi" w:cstheme="minorHAnsi"/>
          <w:sz w:val="22"/>
          <w:szCs w:val="22"/>
        </w:rPr>
        <w:t>)</w:t>
      </w:r>
      <w:r w:rsidR="00BB071C" w:rsidRPr="0054413F">
        <w:rPr>
          <w:rFonts w:asciiTheme="minorHAnsi" w:hAnsiTheme="minorHAnsi" w:cstheme="minorHAnsi"/>
          <w:sz w:val="22"/>
          <w:szCs w:val="22"/>
        </w:rPr>
        <w:t xml:space="preserve">, </w:t>
      </w:r>
      <w:r w:rsidR="00BF38EA">
        <w:rPr>
          <w:rFonts w:asciiTheme="minorHAnsi" w:hAnsiTheme="minorHAnsi" w:cstheme="minorHAnsi"/>
          <w:sz w:val="22"/>
          <w:szCs w:val="22"/>
        </w:rPr>
        <w:t xml:space="preserve">w ilości </w:t>
      </w:r>
      <w:r w:rsidR="00BB071C" w:rsidRPr="0054413F">
        <w:rPr>
          <w:rFonts w:asciiTheme="minorHAnsi" w:hAnsiTheme="minorHAnsi" w:cstheme="minorHAnsi"/>
          <w:sz w:val="22"/>
          <w:szCs w:val="22"/>
        </w:rPr>
        <w:t>określ</w:t>
      </w:r>
      <w:r w:rsidR="00BF38EA">
        <w:rPr>
          <w:rFonts w:asciiTheme="minorHAnsi" w:hAnsiTheme="minorHAnsi" w:cstheme="minorHAnsi"/>
          <w:sz w:val="22"/>
          <w:szCs w:val="22"/>
        </w:rPr>
        <w:t xml:space="preserve">onej w </w:t>
      </w:r>
      <w:r w:rsidR="00BF38EA" w:rsidRPr="00BF38EA">
        <w:rPr>
          <w:rFonts w:asciiTheme="minorHAnsi" w:hAnsiTheme="minorHAnsi" w:cstheme="minorHAnsi"/>
          <w:b/>
          <w:bCs/>
          <w:sz w:val="22"/>
          <w:szCs w:val="22"/>
        </w:rPr>
        <w:t>załączniku nr 1</w:t>
      </w:r>
      <w:r w:rsidR="00BF38EA">
        <w:rPr>
          <w:rFonts w:asciiTheme="minorHAnsi" w:hAnsiTheme="minorHAnsi" w:cstheme="minorHAnsi"/>
          <w:sz w:val="22"/>
          <w:szCs w:val="22"/>
        </w:rPr>
        <w:t xml:space="preserve"> do Umowy, zgodnie z</w:t>
      </w:r>
      <w:r w:rsidR="00BB071C" w:rsidRPr="0054413F">
        <w:rPr>
          <w:rFonts w:asciiTheme="minorHAnsi" w:hAnsiTheme="minorHAnsi" w:cstheme="minorHAnsi"/>
          <w:sz w:val="22"/>
          <w:szCs w:val="22"/>
        </w:rPr>
        <w:t xml:space="preserve"> Cennik</w:t>
      </w:r>
      <w:r w:rsidR="00BF38EA">
        <w:rPr>
          <w:rFonts w:asciiTheme="minorHAnsi" w:hAnsiTheme="minorHAnsi" w:cstheme="minorHAnsi"/>
          <w:sz w:val="22"/>
          <w:szCs w:val="22"/>
        </w:rPr>
        <w:t>iem</w:t>
      </w:r>
      <w:r w:rsidR="00BB071C" w:rsidRPr="0054413F">
        <w:rPr>
          <w:rFonts w:asciiTheme="minorHAnsi" w:hAnsiTheme="minorHAnsi" w:cstheme="minorHAnsi"/>
          <w:sz w:val="22"/>
          <w:szCs w:val="22"/>
        </w:rPr>
        <w:t xml:space="preserve"> Badań, stanowiący</w:t>
      </w:r>
      <w:r w:rsidR="00BF38EA">
        <w:rPr>
          <w:rFonts w:asciiTheme="minorHAnsi" w:hAnsiTheme="minorHAnsi" w:cstheme="minorHAnsi"/>
          <w:sz w:val="22"/>
          <w:szCs w:val="22"/>
        </w:rPr>
        <w:t>m</w:t>
      </w:r>
      <w:r w:rsidR="00BB071C" w:rsidRPr="0054413F">
        <w:rPr>
          <w:rFonts w:asciiTheme="minorHAnsi" w:hAnsiTheme="minorHAnsi" w:cstheme="minorHAnsi"/>
          <w:sz w:val="22"/>
          <w:szCs w:val="22"/>
        </w:rPr>
        <w:t xml:space="preserve"> </w:t>
      </w:r>
      <w:r w:rsidR="00BB071C" w:rsidRPr="0054413F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BF38EA">
        <w:rPr>
          <w:rFonts w:asciiTheme="minorHAnsi" w:hAnsiTheme="minorHAnsi" w:cstheme="minorHAnsi"/>
          <w:b/>
          <w:sz w:val="22"/>
          <w:szCs w:val="22"/>
        </w:rPr>
        <w:t>2</w:t>
      </w:r>
      <w:r w:rsidR="00951FD3" w:rsidRPr="0054413F">
        <w:rPr>
          <w:rFonts w:asciiTheme="minorHAnsi" w:hAnsiTheme="minorHAnsi" w:cstheme="minorHAnsi"/>
          <w:sz w:val="22"/>
          <w:szCs w:val="22"/>
        </w:rPr>
        <w:t xml:space="preserve"> </w:t>
      </w:r>
      <w:r w:rsidR="00BB071C" w:rsidRPr="0054413F">
        <w:rPr>
          <w:rFonts w:asciiTheme="minorHAnsi" w:hAnsiTheme="minorHAnsi" w:cstheme="minorHAnsi"/>
          <w:sz w:val="22"/>
          <w:szCs w:val="22"/>
        </w:rPr>
        <w:t xml:space="preserve">do niniejszej </w:t>
      </w:r>
      <w:r w:rsidR="002A1A66" w:rsidRPr="0054413F">
        <w:rPr>
          <w:rFonts w:asciiTheme="minorHAnsi" w:hAnsiTheme="minorHAnsi" w:cstheme="minorHAnsi"/>
          <w:sz w:val="22"/>
          <w:szCs w:val="22"/>
        </w:rPr>
        <w:t>Umowy</w:t>
      </w:r>
      <w:r w:rsidR="006E5891">
        <w:rPr>
          <w:rFonts w:asciiTheme="minorHAnsi" w:hAnsiTheme="minorHAnsi" w:cstheme="minorHAnsi"/>
          <w:sz w:val="22"/>
          <w:szCs w:val="22"/>
        </w:rPr>
        <w:t xml:space="preserve"> oraz zgodnie ze złożoną przez Laboratorium ofertą</w:t>
      </w:r>
      <w:r w:rsidR="00BF38EA">
        <w:rPr>
          <w:rFonts w:asciiTheme="minorHAnsi" w:hAnsiTheme="minorHAnsi" w:cstheme="minorHAnsi"/>
          <w:sz w:val="22"/>
          <w:szCs w:val="22"/>
        </w:rPr>
        <w:t>.</w:t>
      </w:r>
    </w:p>
    <w:p w14:paraId="647B74B9" w14:textId="33376CE6" w:rsidR="00D840F4" w:rsidRPr="0054413F" w:rsidRDefault="00D840F4" w:rsidP="0054413F">
      <w:pPr>
        <w:pStyle w:val="Tekstpodstawowy"/>
        <w:widowControl w:val="0"/>
        <w:numPr>
          <w:ilvl w:val="0"/>
          <w:numId w:val="4"/>
        </w:numPr>
        <w:tabs>
          <w:tab w:val="clear" w:pos="360"/>
          <w:tab w:val="left" w:pos="426"/>
          <w:tab w:val="num" w:pos="567"/>
        </w:tabs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>Osoby wskazane przez Klienta zgłaszać się będą ze skierowaniem</w:t>
      </w:r>
      <w:r w:rsidR="004508FE" w:rsidRPr="0054413F">
        <w:rPr>
          <w:rFonts w:asciiTheme="minorHAnsi" w:hAnsiTheme="minorHAnsi" w:cstheme="minorHAnsi"/>
          <w:sz w:val="22"/>
          <w:szCs w:val="22"/>
        </w:rPr>
        <w:t>,</w:t>
      </w:r>
      <w:r w:rsidR="0062069C" w:rsidRPr="0054413F">
        <w:rPr>
          <w:rFonts w:asciiTheme="minorHAnsi" w:hAnsiTheme="minorHAnsi" w:cstheme="minorHAnsi"/>
          <w:sz w:val="22"/>
          <w:szCs w:val="22"/>
        </w:rPr>
        <w:t xml:space="preserve"> w którym jako zlecający</w:t>
      </w:r>
      <w:r w:rsidR="00650CC2">
        <w:rPr>
          <w:rFonts w:asciiTheme="minorHAnsi" w:hAnsiTheme="minorHAnsi" w:cstheme="minorHAnsi"/>
          <w:sz w:val="22"/>
          <w:szCs w:val="22"/>
        </w:rPr>
        <w:t xml:space="preserve"> </w:t>
      </w:r>
      <w:r w:rsidR="0062069C" w:rsidRPr="0054413F">
        <w:rPr>
          <w:rFonts w:asciiTheme="minorHAnsi" w:hAnsiTheme="minorHAnsi" w:cstheme="minorHAnsi"/>
          <w:sz w:val="22"/>
          <w:szCs w:val="22"/>
        </w:rPr>
        <w:t>wskazany będzie Klient i podpisanym przez</w:t>
      </w:r>
      <w:r w:rsidR="00650CC2">
        <w:rPr>
          <w:rFonts w:asciiTheme="minorHAnsi" w:hAnsiTheme="minorHAnsi" w:cstheme="minorHAnsi"/>
          <w:sz w:val="22"/>
          <w:szCs w:val="22"/>
        </w:rPr>
        <w:t xml:space="preserve"> osobę</w:t>
      </w:r>
      <w:r w:rsidR="00C14A0A">
        <w:rPr>
          <w:rFonts w:asciiTheme="minorHAnsi" w:hAnsiTheme="minorHAnsi" w:cstheme="minorHAnsi"/>
          <w:sz w:val="22"/>
          <w:szCs w:val="22"/>
        </w:rPr>
        <w:t xml:space="preserve"> reprezent</w:t>
      </w:r>
      <w:r w:rsidR="00650CC2">
        <w:rPr>
          <w:rFonts w:asciiTheme="minorHAnsi" w:hAnsiTheme="minorHAnsi" w:cstheme="minorHAnsi"/>
          <w:sz w:val="22"/>
          <w:szCs w:val="22"/>
        </w:rPr>
        <w:t xml:space="preserve">ującą </w:t>
      </w:r>
      <w:r w:rsidR="00C14A0A">
        <w:rPr>
          <w:rFonts w:asciiTheme="minorHAnsi" w:hAnsiTheme="minorHAnsi" w:cstheme="minorHAnsi"/>
          <w:sz w:val="22"/>
          <w:szCs w:val="22"/>
        </w:rPr>
        <w:t>Klienta</w:t>
      </w:r>
      <w:r w:rsidR="00650CC2">
        <w:rPr>
          <w:rFonts w:asciiTheme="minorHAnsi" w:hAnsiTheme="minorHAnsi" w:cstheme="minorHAnsi"/>
          <w:sz w:val="22"/>
          <w:szCs w:val="22"/>
        </w:rPr>
        <w:t xml:space="preserve"> </w:t>
      </w:r>
      <w:r w:rsidR="00C94879">
        <w:rPr>
          <w:rFonts w:asciiTheme="minorHAnsi" w:hAnsiTheme="minorHAnsi" w:cstheme="minorHAnsi"/>
          <w:sz w:val="22"/>
          <w:szCs w:val="22"/>
        </w:rPr>
        <w:t>bądź</w:t>
      </w:r>
      <w:r w:rsidR="00650CC2">
        <w:rPr>
          <w:rFonts w:asciiTheme="minorHAnsi" w:hAnsiTheme="minorHAnsi" w:cstheme="minorHAnsi"/>
          <w:sz w:val="22"/>
          <w:szCs w:val="22"/>
        </w:rPr>
        <w:t xml:space="preserve"> </w:t>
      </w:r>
      <w:r w:rsidR="007D6000">
        <w:rPr>
          <w:rFonts w:asciiTheme="minorHAnsi" w:hAnsiTheme="minorHAnsi" w:cstheme="minorHAnsi"/>
          <w:sz w:val="22"/>
          <w:szCs w:val="22"/>
        </w:rPr>
        <w:t xml:space="preserve">wyznaczonego przez Klienta </w:t>
      </w:r>
      <w:r w:rsidR="00650CC2">
        <w:rPr>
          <w:rFonts w:asciiTheme="minorHAnsi" w:hAnsiTheme="minorHAnsi" w:cstheme="minorHAnsi"/>
          <w:sz w:val="22"/>
          <w:szCs w:val="22"/>
        </w:rPr>
        <w:t>koordynatora, o którym mowa w</w:t>
      </w:r>
      <w:r w:rsidR="00650CC2" w:rsidRPr="00650CC2">
        <w:rPr>
          <w:rFonts w:asciiTheme="minorHAnsi" w:hAnsiTheme="minorHAnsi" w:cstheme="minorHAnsi"/>
          <w:sz w:val="22"/>
          <w:szCs w:val="22"/>
        </w:rPr>
        <w:t xml:space="preserve"> § 6</w:t>
      </w:r>
      <w:r w:rsidR="00650CC2">
        <w:rPr>
          <w:rFonts w:asciiTheme="minorHAnsi" w:hAnsiTheme="minorHAnsi" w:cstheme="minorHAnsi"/>
          <w:sz w:val="22"/>
          <w:szCs w:val="22"/>
        </w:rPr>
        <w:t>.</w:t>
      </w:r>
    </w:p>
    <w:p w14:paraId="664536A8" w14:textId="75873B3C" w:rsidR="00C25FA3" w:rsidRPr="0054413F" w:rsidRDefault="00A14F1C" w:rsidP="0054413F">
      <w:pPr>
        <w:pStyle w:val="Tekstpodstawowy"/>
        <w:widowControl w:val="0"/>
        <w:numPr>
          <w:ilvl w:val="0"/>
          <w:numId w:val="4"/>
        </w:numPr>
        <w:tabs>
          <w:tab w:val="clear" w:pos="360"/>
          <w:tab w:val="left" w:pos="426"/>
          <w:tab w:val="num" w:pos="567"/>
        </w:tabs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 xml:space="preserve">Materiał do badań </w:t>
      </w:r>
      <w:r w:rsidR="003354B6">
        <w:rPr>
          <w:rFonts w:asciiTheme="minorHAnsi" w:hAnsiTheme="minorHAnsi" w:cstheme="minorHAnsi"/>
          <w:sz w:val="22"/>
          <w:szCs w:val="22"/>
        </w:rPr>
        <w:t xml:space="preserve">będzie </w:t>
      </w:r>
      <w:r w:rsidR="003354B6" w:rsidRPr="003354B6">
        <w:rPr>
          <w:rFonts w:asciiTheme="minorHAnsi" w:hAnsiTheme="minorHAnsi" w:cstheme="minorHAnsi"/>
          <w:sz w:val="22"/>
          <w:szCs w:val="22"/>
        </w:rPr>
        <w:t xml:space="preserve">pobierany przez personel </w:t>
      </w:r>
      <w:proofErr w:type="spellStart"/>
      <w:r w:rsidR="003354B6" w:rsidRPr="003354B6">
        <w:rPr>
          <w:rFonts w:asciiTheme="minorHAnsi" w:hAnsiTheme="minorHAnsi" w:cstheme="minorHAnsi"/>
          <w:sz w:val="22"/>
          <w:szCs w:val="22"/>
        </w:rPr>
        <w:t>Alab</w:t>
      </w:r>
      <w:proofErr w:type="spellEnd"/>
      <w:r w:rsidR="003354B6" w:rsidRPr="003354B6">
        <w:rPr>
          <w:rFonts w:asciiTheme="minorHAnsi" w:hAnsiTheme="minorHAnsi" w:cstheme="minorHAnsi"/>
          <w:sz w:val="22"/>
          <w:szCs w:val="22"/>
        </w:rPr>
        <w:t xml:space="preserve"> w punktach pobrań po okazaniu przez pacjenta</w:t>
      </w:r>
      <w:r w:rsidR="003354B6">
        <w:rPr>
          <w:rFonts w:asciiTheme="minorHAnsi" w:hAnsiTheme="minorHAnsi" w:cstheme="minorHAnsi"/>
          <w:sz w:val="22"/>
          <w:szCs w:val="22"/>
        </w:rPr>
        <w:t xml:space="preserve"> </w:t>
      </w:r>
      <w:r w:rsidR="003354B6" w:rsidRPr="003354B6">
        <w:rPr>
          <w:rFonts w:asciiTheme="minorHAnsi" w:hAnsiTheme="minorHAnsi" w:cstheme="minorHAnsi"/>
          <w:sz w:val="22"/>
          <w:szCs w:val="22"/>
        </w:rPr>
        <w:t>prawidłowo uzupełnionego skierowania</w:t>
      </w:r>
      <w:r w:rsidR="003354B6">
        <w:rPr>
          <w:rFonts w:asciiTheme="minorHAnsi" w:hAnsiTheme="minorHAnsi" w:cstheme="minorHAnsi"/>
          <w:sz w:val="22"/>
          <w:szCs w:val="22"/>
        </w:rPr>
        <w:t>.</w:t>
      </w:r>
      <w:r w:rsidR="006D32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67F76B" w14:textId="308BC2E0" w:rsidR="00215462" w:rsidRPr="0054413F" w:rsidRDefault="00215462" w:rsidP="0054413F">
      <w:pPr>
        <w:pStyle w:val="Tekstpodstawowy"/>
        <w:widowControl w:val="0"/>
        <w:numPr>
          <w:ilvl w:val="0"/>
          <w:numId w:val="4"/>
        </w:numPr>
        <w:tabs>
          <w:tab w:val="clear" w:pos="360"/>
          <w:tab w:val="left" w:pos="426"/>
          <w:tab w:val="num" w:pos="567"/>
        </w:tabs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eastAsiaTheme="minorHAnsi" w:hAnsiTheme="minorHAnsi" w:cstheme="minorHAnsi"/>
          <w:sz w:val="22"/>
          <w:szCs w:val="22"/>
        </w:rPr>
        <w:t xml:space="preserve">Wyniki Badań będą dostępne dla osób wskazanych przez Klienta, których dotyczą, przez Internet na </w:t>
      </w:r>
      <w:r w:rsidRPr="006361CD">
        <w:rPr>
          <w:rFonts w:asciiTheme="minorHAnsi" w:eastAsiaTheme="minorHAnsi" w:hAnsiTheme="minorHAnsi" w:cstheme="minorHAnsi"/>
          <w:sz w:val="22"/>
          <w:szCs w:val="22"/>
        </w:rPr>
        <w:t xml:space="preserve">stronie </w:t>
      </w:r>
      <w:hyperlink r:id="rId8" w:history="1">
        <w:r w:rsidRPr="006361CD">
          <w:rPr>
            <w:rStyle w:val="Hipercze"/>
            <w:rFonts w:asciiTheme="minorHAnsi" w:eastAsiaTheme="minorHAnsi" w:hAnsiTheme="minorHAnsi" w:cstheme="minorHAnsi"/>
            <w:color w:val="auto"/>
            <w:sz w:val="22"/>
            <w:szCs w:val="22"/>
          </w:rPr>
          <w:t>www.alablaboratoria.pl</w:t>
        </w:r>
      </w:hyperlink>
      <w:r w:rsidRPr="006361CD">
        <w:rPr>
          <w:rFonts w:asciiTheme="minorHAnsi" w:eastAsiaTheme="minorHAnsi" w:hAnsiTheme="minorHAnsi" w:cstheme="minorHAnsi"/>
          <w:sz w:val="22"/>
          <w:szCs w:val="22"/>
        </w:rPr>
        <w:t xml:space="preserve">, zakładka </w:t>
      </w:r>
      <w:r w:rsidRPr="0054413F">
        <w:rPr>
          <w:rFonts w:asciiTheme="minorHAnsi" w:eastAsiaTheme="minorHAnsi" w:hAnsiTheme="minorHAnsi" w:cstheme="minorHAnsi"/>
          <w:sz w:val="22"/>
          <w:szCs w:val="22"/>
        </w:rPr>
        <w:t>Wyniki online, na podstawie przekazanego kodu materiału.</w:t>
      </w:r>
    </w:p>
    <w:p w14:paraId="5AC1A572" w14:textId="747D5B56" w:rsidR="0054413F" w:rsidRPr="0054413F" w:rsidRDefault="002650EB" w:rsidP="0054413F">
      <w:pPr>
        <w:pStyle w:val="Tekstpodstawowy"/>
        <w:widowControl w:val="0"/>
        <w:numPr>
          <w:ilvl w:val="0"/>
          <w:numId w:val="4"/>
        </w:numPr>
        <w:tabs>
          <w:tab w:val="clear" w:pos="360"/>
          <w:tab w:val="left" w:pos="426"/>
          <w:tab w:val="num" w:pos="567"/>
        </w:tabs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>Laboratorium</w:t>
      </w:r>
      <w:r w:rsidR="00F91D0A" w:rsidRPr="0054413F">
        <w:rPr>
          <w:rFonts w:asciiTheme="minorHAnsi" w:hAnsiTheme="minorHAnsi" w:cstheme="minorHAnsi"/>
          <w:sz w:val="22"/>
          <w:szCs w:val="22"/>
        </w:rPr>
        <w:t xml:space="preserve"> oświadcza, iż posiada status dużego przedsiębiorcy w rozumieniu art. 4 pkt 6 ustawy z dnia 8 marca 2013 r. o przeciwdziałaniu nadmiernym opóźnieniom w transakcjach handlowych. </w:t>
      </w:r>
    </w:p>
    <w:p w14:paraId="58A29E30" w14:textId="185A7F05" w:rsidR="00525E88" w:rsidRPr="0054413F" w:rsidRDefault="00464C7C" w:rsidP="0054413F">
      <w:pPr>
        <w:pStyle w:val="Tekstpodstawowy"/>
        <w:widowControl w:val="0"/>
        <w:numPr>
          <w:ilvl w:val="0"/>
          <w:numId w:val="4"/>
        </w:numPr>
        <w:tabs>
          <w:tab w:val="clear" w:pos="360"/>
          <w:tab w:val="left" w:pos="426"/>
          <w:tab w:val="num" w:pos="567"/>
        </w:tabs>
        <w:spacing w:after="120" w:line="276" w:lineRule="auto"/>
        <w:ind w:left="357" w:hanging="357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54413F">
        <w:rPr>
          <w:rFonts w:asciiTheme="minorHAnsi" w:eastAsiaTheme="minorHAnsi" w:hAnsiTheme="minorHAnsi" w:cstheme="minorHAnsi"/>
          <w:sz w:val="22"/>
          <w:szCs w:val="22"/>
        </w:rPr>
        <w:t xml:space="preserve">Klient oświadcza, iż zapozna </w:t>
      </w:r>
      <w:r w:rsidR="00B52144" w:rsidRPr="0054413F">
        <w:rPr>
          <w:rFonts w:asciiTheme="minorHAnsi" w:eastAsiaTheme="minorHAnsi" w:hAnsiTheme="minorHAnsi" w:cstheme="minorHAnsi"/>
          <w:sz w:val="22"/>
          <w:szCs w:val="22"/>
        </w:rPr>
        <w:t>osoby wskazane przez Klienta</w:t>
      </w:r>
      <w:r w:rsidRPr="0054413F">
        <w:rPr>
          <w:rFonts w:asciiTheme="minorHAnsi" w:eastAsiaTheme="minorHAnsi" w:hAnsiTheme="minorHAnsi" w:cstheme="minorHAnsi"/>
          <w:sz w:val="22"/>
          <w:szCs w:val="22"/>
        </w:rPr>
        <w:t xml:space="preserve">, dla których ma zostać przeprowadzone </w:t>
      </w:r>
      <w:r w:rsidR="00D749F3" w:rsidRPr="0054413F">
        <w:rPr>
          <w:rFonts w:asciiTheme="minorHAnsi" w:eastAsiaTheme="minorHAnsi" w:hAnsiTheme="minorHAnsi" w:cstheme="minorHAnsi"/>
          <w:sz w:val="22"/>
          <w:szCs w:val="22"/>
        </w:rPr>
        <w:t>B</w:t>
      </w:r>
      <w:r w:rsidRPr="0054413F">
        <w:rPr>
          <w:rFonts w:asciiTheme="minorHAnsi" w:eastAsiaTheme="minorHAnsi" w:hAnsiTheme="minorHAnsi" w:cstheme="minorHAnsi"/>
          <w:sz w:val="22"/>
          <w:szCs w:val="22"/>
        </w:rPr>
        <w:t xml:space="preserve">adanie, z zasadami </w:t>
      </w:r>
      <w:bookmarkStart w:id="2" w:name="_Hlk137196722"/>
      <w:r w:rsidRPr="0054413F">
        <w:rPr>
          <w:rFonts w:asciiTheme="minorHAnsi" w:eastAsiaTheme="minorHAnsi" w:hAnsiTheme="minorHAnsi" w:cstheme="minorHAnsi"/>
          <w:sz w:val="22"/>
          <w:szCs w:val="22"/>
        </w:rPr>
        <w:t xml:space="preserve">oraz procedurami przeprowadzania </w:t>
      </w:r>
      <w:r w:rsidR="00D749F3" w:rsidRPr="0054413F">
        <w:rPr>
          <w:rFonts w:asciiTheme="minorHAnsi" w:eastAsiaTheme="minorHAnsi" w:hAnsiTheme="minorHAnsi" w:cstheme="minorHAnsi"/>
          <w:sz w:val="22"/>
          <w:szCs w:val="22"/>
        </w:rPr>
        <w:t>B</w:t>
      </w:r>
      <w:r w:rsidRPr="0054413F">
        <w:rPr>
          <w:rFonts w:asciiTheme="minorHAnsi" w:eastAsiaTheme="minorHAnsi" w:hAnsiTheme="minorHAnsi" w:cstheme="minorHAnsi"/>
          <w:sz w:val="22"/>
          <w:szCs w:val="22"/>
        </w:rPr>
        <w:t>adań oraz otrzymywania wyników</w:t>
      </w:r>
      <w:bookmarkEnd w:id="2"/>
      <w:r w:rsidR="00242561" w:rsidRPr="0054413F">
        <w:rPr>
          <w:rFonts w:asciiTheme="minorHAnsi" w:eastAsiaTheme="minorHAnsi" w:hAnsiTheme="minorHAnsi" w:cstheme="minorHAnsi"/>
          <w:sz w:val="22"/>
          <w:szCs w:val="22"/>
        </w:rPr>
        <w:t>, wynikających z niniejszej umowy</w:t>
      </w:r>
      <w:r w:rsidR="00C57AF5" w:rsidRPr="0054413F">
        <w:rPr>
          <w:rFonts w:asciiTheme="minorHAnsi" w:eastAsiaTheme="minorHAnsi" w:hAnsiTheme="minorHAnsi" w:cstheme="minorHAnsi"/>
          <w:sz w:val="22"/>
          <w:szCs w:val="22"/>
        </w:rPr>
        <w:t>,</w:t>
      </w:r>
      <w:r w:rsidR="00D33C52" w:rsidRPr="0054413F">
        <w:rPr>
          <w:rFonts w:asciiTheme="minorHAnsi" w:eastAsiaTheme="minorHAnsi" w:hAnsiTheme="minorHAnsi" w:cstheme="minorHAnsi"/>
          <w:sz w:val="22"/>
          <w:szCs w:val="22"/>
        </w:rPr>
        <w:t xml:space="preserve"> a także</w:t>
      </w:r>
      <w:r w:rsidR="00242561" w:rsidRPr="0054413F">
        <w:rPr>
          <w:rFonts w:asciiTheme="minorHAnsi" w:eastAsiaTheme="minorHAnsi" w:hAnsiTheme="minorHAnsi" w:cstheme="minorHAnsi"/>
          <w:sz w:val="22"/>
          <w:szCs w:val="22"/>
        </w:rPr>
        <w:t>, że</w:t>
      </w:r>
      <w:r w:rsidR="00D33C52" w:rsidRPr="0054413F">
        <w:rPr>
          <w:rFonts w:asciiTheme="minorHAnsi" w:eastAsiaTheme="minorHAnsi" w:hAnsiTheme="minorHAnsi" w:cstheme="minorHAnsi"/>
          <w:sz w:val="22"/>
          <w:szCs w:val="22"/>
        </w:rPr>
        <w:t xml:space="preserve"> zobowiąże te osoby</w:t>
      </w:r>
      <w:r w:rsidR="00C57AF5" w:rsidRPr="0054413F">
        <w:rPr>
          <w:rFonts w:asciiTheme="minorHAnsi" w:eastAsiaTheme="minorHAnsi" w:hAnsiTheme="minorHAnsi" w:cstheme="minorHAnsi"/>
          <w:sz w:val="22"/>
          <w:szCs w:val="22"/>
        </w:rPr>
        <w:t xml:space="preserve"> do</w:t>
      </w:r>
      <w:r w:rsidR="00D33C52" w:rsidRPr="0054413F">
        <w:rPr>
          <w:rFonts w:asciiTheme="minorHAnsi" w:eastAsiaTheme="minorHAnsi" w:hAnsiTheme="minorHAnsi" w:cstheme="minorHAnsi"/>
          <w:sz w:val="22"/>
          <w:szCs w:val="22"/>
        </w:rPr>
        <w:t xml:space="preserve"> stosowania się do tych zasad i procedur.</w:t>
      </w:r>
    </w:p>
    <w:p w14:paraId="7BEAD650" w14:textId="77777777" w:rsidR="00215462" w:rsidRPr="0054413F" w:rsidRDefault="003C1719" w:rsidP="0054413F">
      <w:pPr>
        <w:pStyle w:val="Tekstpodstawowy"/>
        <w:widowControl w:val="0"/>
        <w:numPr>
          <w:ilvl w:val="0"/>
          <w:numId w:val="4"/>
        </w:numPr>
        <w:tabs>
          <w:tab w:val="clear" w:pos="360"/>
          <w:tab w:val="left" w:pos="426"/>
          <w:tab w:val="num" w:pos="567"/>
        </w:tabs>
        <w:spacing w:after="120" w:line="276" w:lineRule="auto"/>
        <w:ind w:left="357" w:hanging="357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54413F">
        <w:rPr>
          <w:rFonts w:asciiTheme="minorHAnsi" w:eastAsiaTheme="minorHAnsi" w:hAnsiTheme="minorHAnsi" w:cstheme="minorHAnsi"/>
          <w:sz w:val="22"/>
          <w:szCs w:val="22"/>
        </w:rPr>
        <w:lastRenderedPageBreak/>
        <w:t xml:space="preserve">Klient oświadcza, że ma świadomość, iż nie będzie mu przysługiwało prawo do otrzymywania od </w:t>
      </w:r>
      <w:r w:rsidR="002650EB" w:rsidRPr="0054413F">
        <w:rPr>
          <w:rFonts w:asciiTheme="minorHAnsi" w:eastAsiaTheme="minorHAnsi" w:hAnsiTheme="minorHAnsi" w:cstheme="minorHAnsi"/>
          <w:sz w:val="22"/>
          <w:szCs w:val="22"/>
        </w:rPr>
        <w:t>Laboratorium</w:t>
      </w:r>
      <w:r w:rsidR="00525E88" w:rsidRPr="0054413F">
        <w:rPr>
          <w:rFonts w:asciiTheme="minorHAnsi" w:eastAsiaTheme="minorHAnsi" w:hAnsiTheme="minorHAnsi" w:cstheme="minorHAnsi"/>
          <w:sz w:val="22"/>
          <w:szCs w:val="22"/>
        </w:rPr>
        <w:t>,</w:t>
      </w:r>
      <w:r w:rsidRPr="0054413F">
        <w:rPr>
          <w:rFonts w:asciiTheme="minorHAnsi" w:eastAsiaTheme="minorHAnsi" w:hAnsiTheme="minorHAnsi" w:cstheme="minorHAnsi"/>
          <w:sz w:val="22"/>
          <w:szCs w:val="22"/>
        </w:rPr>
        <w:t xml:space="preserve"> w jakiejkolwiek formie</w:t>
      </w:r>
      <w:r w:rsidR="00525E88" w:rsidRPr="0054413F">
        <w:rPr>
          <w:rFonts w:asciiTheme="minorHAnsi" w:eastAsiaTheme="minorHAnsi" w:hAnsiTheme="minorHAnsi" w:cstheme="minorHAnsi"/>
          <w:sz w:val="22"/>
          <w:szCs w:val="22"/>
        </w:rPr>
        <w:t>,</w:t>
      </w:r>
      <w:r w:rsidRPr="0054413F">
        <w:rPr>
          <w:rFonts w:asciiTheme="minorHAnsi" w:eastAsiaTheme="minorHAnsi" w:hAnsiTheme="minorHAnsi" w:cstheme="minorHAnsi"/>
          <w:sz w:val="22"/>
          <w:szCs w:val="22"/>
        </w:rPr>
        <w:t xml:space="preserve"> wyników </w:t>
      </w:r>
      <w:r w:rsidR="00D749F3" w:rsidRPr="0054413F">
        <w:rPr>
          <w:rFonts w:asciiTheme="minorHAnsi" w:eastAsiaTheme="minorHAnsi" w:hAnsiTheme="minorHAnsi" w:cstheme="minorHAnsi"/>
          <w:sz w:val="22"/>
          <w:szCs w:val="22"/>
        </w:rPr>
        <w:t>B</w:t>
      </w:r>
      <w:r w:rsidRPr="0054413F">
        <w:rPr>
          <w:rFonts w:asciiTheme="minorHAnsi" w:eastAsiaTheme="minorHAnsi" w:hAnsiTheme="minorHAnsi" w:cstheme="minorHAnsi"/>
          <w:sz w:val="22"/>
          <w:szCs w:val="22"/>
        </w:rPr>
        <w:t xml:space="preserve">adań wykonanych na podstawnie niniejszej Umowy, w tym </w:t>
      </w:r>
      <w:r w:rsidR="00464C7C" w:rsidRPr="0054413F">
        <w:rPr>
          <w:rFonts w:asciiTheme="minorHAnsi" w:eastAsiaTheme="minorHAnsi" w:hAnsiTheme="minorHAnsi" w:cstheme="minorHAnsi"/>
          <w:sz w:val="22"/>
          <w:szCs w:val="22"/>
        </w:rPr>
        <w:t xml:space="preserve">w szczególności </w:t>
      </w:r>
      <w:r w:rsidRPr="0054413F">
        <w:rPr>
          <w:rFonts w:asciiTheme="minorHAnsi" w:eastAsiaTheme="minorHAnsi" w:hAnsiTheme="minorHAnsi" w:cstheme="minorHAnsi"/>
          <w:sz w:val="22"/>
          <w:szCs w:val="22"/>
        </w:rPr>
        <w:t>nie będzie mu przysłu</w:t>
      </w:r>
      <w:r w:rsidR="00525E88" w:rsidRPr="0054413F">
        <w:rPr>
          <w:rFonts w:asciiTheme="minorHAnsi" w:eastAsiaTheme="minorHAnsi" w:hAnsiTheme="minorHAnsi" w:cstheme="minorHAnsi"/>
          <w:sz w:val="22"/>
          <w:szCs w:val="22"/>
        </w:rPr>
        <w:t>giwało prawo wglądu w te wyniki.</w:t>
      </w:r>
      <w:r w:rsidR="00525E88" w:rsidRPr="0054413F">
        <w:rPr>
          <w:rFonts w:asciiTheme="minorHAnsi" w:hAnsiTheme="minorHAnsi" w:cstheme="minorHAnsi"/>
          <w:sz w:val="22"/>
          <w:szCs w:val="22"/>
        </w:rPr>
        <w:t xml:space="preserve"> Strony zgodnie postanawiają, iż Klientowi nie przysługują z tego tytułu żadne roszczenia względem </w:t>
      </w:r>
      <w:r w:rsidR="002650EB" w:rsidRPr="0054413F">
        <w:rPr>
          <w:rFonts w:asciiTheme="minorHAnsi" w:hAnsiTheme="minorHAnsi" w:cstheme="minorHAnsi"/>
          <w:sz w:val="22"/>
          <w:szCs w:val="22"/>
        </w:rPr>
        <w:t>Laboratorium</w:t>
      </w:r>
      <w:r w:rsidR="00525E88" w:rsidRPr="0054413F">
        <w:rPr>
          <w:rFonts w:asciiTheme="minorHAnsi" w:eastAsiaTheme="minorHAnsi" w:hAnsiTheme="minorHAnsi" w:cstheme="minorHAnsi"/>
          <w:sz w:val="22"/>
          <w:szCs w:val="22"/>
        </w:rPr>
        <w:t xml:space="preserve">, a niewydanie przez </w:t>
      </w:r>
      <w:r w:rsidR="002650EB" w:rsidRPr="0054413F">
        <w:rPr>
          <w:rFonts w:asciiTheme="minorHAnsi" w:eastAsiaTheme="minorHAnsi" w:hAnsiTheme="minorHAnsi" w:cstheme="minorHAnsi"/>
          <w:sz w:val="22"/>
          <w:szCs w:val="22"/>
        </w:rPr>
        <w:t>Laboratorium</w:t>
      </w:r>
      <w:r w:rsidR="00525E88" w:rsidRPr="0054413F">
        <w:rPr>
          <w:rFonts w:asciiTheme="minorHAnsi" w:eastAsiaTheme="minorHAnsi" w:hAnsiTheme="minorHAnsi" w:cstheme="minorHAnsi"/>
          <w:sz w:val="22"/>
          <w:szCs w:val="22"/>
        </w:rPr>
        <w:t xml:space="preserve"> wyników </w:t>
      </w:r>
      <w:r w:rsidR="00D749F3" w:rsidRPr="0054413F">
        <w:rPr>
          <w:rFonts w:asciiTheme="minorHAnsi" w:eastAsiaTheme="minorHAnsi" w:hAnsiTheme="minorHAnsi" w:cstheme="minorHAnsi"/>
          <w:sz w:val="22"/>
          <w:szCs w:val="22"/>
        </w:rPr>
        <w:t>B</w:t>
      </w:r>
      <w:r w:rsidR="00525E88" w:rsidRPr="0054413F">
        <w:rPr>
          <w:rFonts w:asciiTheme="minorHAnsi" w:eastAsiaTheme="minorHAnsi" w:hAnsiTheme="minorHAnsi" w:cstheme="minorHAnsi"/>
          <w:sz w:val="22"/>
          <w:szCs w:val="22"/>
        </w:rPr>
        <w:t xml:space="preserve">adań Klientowi, nie będzie stanowiło naruszenia </w:t>
      </w:r>
      <w:r w:rsidR="00D749F3" w:rsidRPr="0054413F">
        <w:rPr>
          <w:rFonts w:asciiTheme="minorHAnsi" w:eastAsiaTheme="minorHAnsi" w:hAnsiTheme="minorHAnsi" w:cstheme="minorHAnsi"/>
          <w:sz w:val="22"/>
          <w:szCs w:val="22"/>
        </w:rPr>
        <w:t>U</w:t>
      </w:r>
      <w:r w:rsidR="00525E88" w:rsidRPr="0054413F">
        <w:rPr>
          <w:rFonts w:asciiTheme="minorHAnsi" w:eastAsiaTheme="minorHAnsi" w:hAnsiTheme="minorHAnsi" w:cstheme="minorHAnsi"/>
          <w:sz w:val="22"/>
          <w:szCs w:val="22"/>
        </w:rPr>
        <w:t xml:space="preserve">mowy przez </w:t>
      </w:r>
      <w:r w:rsidR="002650EB" w:rsidRPr="0054413F">
        <w:rPr>
          <w:rFonts w:asciiTheme="minorHAnsi" w:eastAsiaTheme="minorHAnsi" w:hAnsiTheme="minorHAnsi" w:cstheme="minorHAnsi"/>
          <w:sz w:val="22"/>
          <w:szCs w:val="22"/>
        </w:rPr>
        <w:t>Laboratorium</w:t>
      </w:r>
      <w:r w:rsidR="00525E88" w:rsidRPr="0054413F">
        <w:rPr>
          <w:rFonts w:asciiTheme="minorHAnsi" w:eastAsiaTheme="minorHAnsi" w:hAnsiTheme="minorHAnsi" w:cstheme="minorHAnsi"/>
          <w:sz w:val="22"/>
          <w:szCs w:val="22"/>
        </w:rPr>
        <w:t>.</w:t>
      </w:r>
    </w:p>
    <w:p w14:paraId="73E17680" w14:textId="0825ED21" w:rsidR="00D749F3" w:rsidRPr="0054413F" w:rsidRDefault="00215462" w:rsidP="0054413F">
      <w:pPr>
        <w:pStyle w:val="Tekstpodstawowy"/>
        <w:widowControl w:val="0"/>
        <w:numPr>
          <w:ilvl w:val="0"/>
          <w:numId w:val="4"/>
        </w:numPr>
        <w:tabs>
          <w:tab w:val="clear" w:pos="360"/>
          <w:tab w:val="left" w:pos="426"/>
          <w:tab w:val="num" w:pos="567"/>
        </w:tabs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 xml:space="preserve">Klient oświadcza, że zlecane Badania będą wykonywane w celu zapewnienia opieki medycznej </w:t>
      </w:r>
      <w:r w:rsidR="007E4D59">
        <w:rPr>
          <w:rFonts w:asciiTheme="minorHAnsi" w:hAnsiTheme="minorHAnsi" w:cstheme="minorHAnsi"/>
          <w:sz w:val="22"/>
          <w:szCs w:val="22"/>
        </w:rPr>
        <w:br/>
      </w:r>
      <w:r w:rsidRPr="0054413F">
        <w:rPr>
          <w:rFonts w:asciiTheme="minorHAnsi" w:hAnsiTheme="minorHAnsi" w:cstheme="minorHAnsi"/>
          <w:sz w:val="22"/>
          <w:szCs w:val="22"/>
        </w:rPr>
        <w:t>w zakresie profilaktyki zdrowia, zachowania zdrowia, ratowania zdrowia, przywracania i poprawy zdrowia.</w:t>
      </w:r>
    </w:p>
    <w:p w14:paraId="7B861DFE" w14:textId="51C52458" w:rsidR="00D749F3" w:rsidRPr="0054413F" w:rsidRDefault="00862E25" w:rsidP="00690B6A">
      <w:pPr>
        <w:spacing w:before="160" w:after="0" w:line="276" w:lineRule="auto"/>
        <w:jc w:val="center"/>
        <w:rPr>
          <w:rFonts w:asciiTheme="minorHAnsi" w:hAnsiTheme="minorHAnsi" w:cstheme="minorHAnsi"/>
          <w:b/>
        </w:rPr>
      </w:pPr>
      <w:r w:rsidRPr="0054413F">
        <w:rPr>
          <w:rFonts w:asciiTheme="minorHAnsi" w:hAnsiTheme="minorHAnsi" w:cstheme="minorHAnsi"/>
          <w:b/>
        </w:rPr>
        <w:t>§</w:t>
      </w:r>
      <w:r w:rsidR="00D749F3" w:rsidRPr="0054413F">
        <w:rPr>
          <w:rFonts w:asciiTheme="minorHAnsi" w:hAnsiTheme="minorHAnsi" w:cstheme="minorHAnsi"/>
          <w:b/>
        </w:rPr>
        <w:t>2</w:t>
      </w:r>
      <w:r w:rsidRPr="0054413F">
        <w:rPr>
          <w:rFonts w:asciiTheme="minorHAnsi" w:hAnsiTheme="minorHAnsi" w:cstheme="minorHAnsi"/>
          <w:b/>
        </w:rPr>
        <w:t xml:space="preserve"> </w:t>
      </w:r>
    </w:p>
    <w:p w14:paraId="25D6C2EF" w14:textId="07D4D3D7" w:rsidR="00D749F3" w:rsidRPr="0054413F" w:rsidRDefault="00D749F3" w:rsidP="0054413F">
      <w:pPr>
        <w:pStyle w:val="Tekstpodstawowy"/>
        <w:widowControl w:val="0"/>
        <w:numPr>
          <w:ilvl w:val="0"/>
          <w:numId w:val="45"/>
        </w:numPr>
        <w:tabs>
          <w:tab w:val="clear" w:pos="360"/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 xml:space="preserve">W przypadku awarii aparatury, działania siły wyższej lub niemożliwości wykonania niniejszej Umowy przez Laboratorium, bądź podmioty, którym Laboratorium powierzy wykonanie Badań, Laboratorium zastrzega sobie możliwość opóźnienia w wykonywaniu Badań, opóźnienia </w:t>
      </w:r>
      <w:r w:rsidR="00C33432">
        <w:rPr>
          <w:rFonts w:asciiTheme="minorHAnsi" w:hAnsiTheme="minorHAnsi" w:cstheme="minorHAnsi"/>
          <w:sz w:val="22"/>
          <w:szCs w:val="22"/>
        </w:rPr>
        <w:br/>
      </w:r>
      <w:r w:rsidRPr="0054413F">
        <w:rPr>
          <w:rFonts w:asciiTheme="minorHAnsi" w:hAnsiTheme="minorHAnsi" w:cstheme="minorHAnsi"/>
          <w:sz w:val="22"/>
          <w:szCs w:val="22"/>
        </w:rPr>
        <w:t xml:space="preserve">w wydawaniu wyników Badań lub całkowite zaprzestanie wykonywania Badań. </w:t>
      </w:r>
      <w:r w:rsidR="008E40F1" w:rsidRPr="0054413F">
        <w:rPr>
          <w:rFonts w:asciiTheme="minorHAnsi" w:hAnsiTheme="minorHAnsi" w:cstheme="minorHAnsi"/>
          <w:sz w:val="22"/>
          <w:szCs w:val="22"/>
        </w:rPr>
        <w:t>O wystąpieniu powyższych utrudnień Laboratorium niezwłocznie informuje koordynatora Klienta, o którym mowa w § 6</w:t>
      </w:r>
      <w:r w:rsidR="00C33432">
        <w:rPr>
          <w:rFonts w:asciiTheme="minorHAnsi" w:hAnsiTheme="minorHAnsi" w:cstheme="minorHAnsi"/>
          <w:sz w:val="22"/>
          <w:szCs w:val="22"/>
        </w:rPr>
        <w:t>, przynajmniej na wskazany adres e-mail</w:t>
      </w:r>
      <w:r w:rsidR="008E40F1" w:rsidRPr="0054413F">
        <w:rPr>
          <w:rFonts w:asciiTheme="minorHAnsi" w:hAnsiTheme="minorHAnsi" w:cstheme="minorHAnsi"/>
          <w:sz w:val="22"/>
          <w:szCs w:val="22"/>
        </w:rPr>
        <w:t xml:space="preserve">. </w:t>
      </w:r>
      <w:r w:rsidRPr="0054413F">
        <w:rPr>
          <w:rFonts w:asciiTheme="minorHAnsi" w:hAnsiTheme="minorHAnsi" w:cstheme="minorHAnsi"/>
          <w:sz w:val="22"/>
          <w:szCs w:val="22"/>
        </w:rPr>
        <w:t>Poprzez niemożliwość wykonania niniejszej Umowy przez Laboratorium Strony rozumieją w szczególności:</w:t>
      </w:r>
    </w:p>
    <w:p w14:paraId="3B010246" w14:textId="10A19DCF" w:rsidR="00D749F3" w:rsidRPr="0054413F" w:rsidRDefault="00B167A9" w:rsidP="00471E3C">
      <w:pPr>
        <w:pStyle w:val="Tekstpodstawowy"/>
        <w:numPr>
          <w:ilvl w:val="0"/>
          <w:numId w:val="38"/>
        </w:numPr>
        <w:suppressAutoHyphens w:val="0"/>
        <w:spacing w:line="276" w:lineRule="auto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>b</w:t>
      </w:r>
      <w:r w:rsidR="00D749F3" w:rsidRPr="0054413F">
        <w:rPr>
          <w:rFonts w:asciiTheme="minorHAnsi" w:hAnsiTheme="minorHAnsi" w:cstheme="minorHAnsi"/>
          <w:sz w:val="22"/>
          <w:szCs w:val="22"/>
        </w:rPr>
        <w:t>rak dostępności odczynników lub innych materiałów potrzebnych do wykonania Badań</w:t>
      </w:r>
      <w:r w:rsidRPr="0054413F">
        <w:rPr>
          <w:rFonts w:asciiTheme="minorHAnsi" w:hAnsiTheme="minorHAnsi" w:cstheme="minorHAnsi"/>
          <w:sz w:val="22"/>
          <w:szCs w:val="22"/>
        </w:rPr>
        <w:t>,</w:t>
      </w:r>
    </w:p>
    <w:p w14:paraId="117B8D4E" w14:textId="234842FE" w:rsidR="00471E3C" w:rsidRPr="0054413F" w:rsidRDefault="00B167A9" w:rsidP="00471E3C">
      <w:pPr>
        <w:pStyle w:val="Tekstpodstawowy"/>
        <w:numPr>
          <w:ilvl w:val="0"/>
          <w:numId w:val="38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>w</w:t>
      </w:r>
      <w:r w:rsidR="00D749F3" w:rsidRPr="0054413F">
        <w:rPr>
          <w:rFonts w:asciiTheme="minorHAnsi" w:hAnsiTheme="minorHAnsi" w:cstheme="minorHAnsi"/>
          <w:sz w:val="22"/>
          <w:szCs w:val="22"/>
        </w:rPr>
        <w:t>yłączenie laboratorium lub punktu pobrań, które będzie wykonywało Badania</w:t>
      </w:r>
      <w:r w:rsidR="00BE0E13">
        <w:rPr>
          <w:rFonts w:asciiTheme="minorHAnsi" w:hAnsiTheme="minorHAnsi" w:cstheme="minorHAnsi"/>
          <w:sz w:val="22"/>
          <w:szCs w:val="22"/>
        </w:rPr>
        <w:t>,</w:t>
      </w:r>
      <w:r w:rsidR="00C26832">
        <w:rPr>
          <w:rFonts w:asciiTheme="minorHAnsi" w:hAnsiTheme="minorHAnsi" w:cstheme="minorHAnsi"/>
          <w:sz w:val="22"/>
          <w:szCs w:val="22"/>
        </w:rPr>
        <w:t xml:space="preserve"> </w:t>
      </w:r>
      <w:r w:rsidR="00D749F3" w:rsidRPr="0054413F">
        <w:rPr>
          <w:rFonts w:asciiTheme="minorHAnsi" w:hAnsiTheme="minorHAnsi" w:cstheme="minorHAnsi"/>
          <w:sz w:val="22"/>
          <w:szCs w:val="22"/>
        </w:rPr>
        <w:t>przez uprawnione organy</w:t>
      </w:r>
      <w:r w:rsidRPr="0054413F">
        <w:rPr>
          <w:rFonts w:asciiTheme="minorHAnsi" w:hAnsiTheme="minorHAnsi" w:cstheme="minorHAnsi"/>
          <w:sz w:val="22"/>
          <w:szCs w:val="22"/>
        </w:rPr>
        <w:t>,</w:t>
      </w:r>
    </w:p>
    <w:p w14:paraId="0B882F58" w14:textId="0EFC2904" w:rsidR="0054413F" w:rsidRPr="0054413F" w:rsidRDefault="00B167A9" w:rsidP="0054413F">
      <w:pPr>
        <w:pStyle w:val="Tekstpodstawowy"/>
        <w:numPr>
          <w:ilvl w:val="0"/>
          <w:numId w:val="38"/>
        </w:numPr>
        <w:suppressAutoHyphens w:val="0"/>
        <w:spacing w:after="120" w:line="276" w:lineRule="auto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>n</w:t>
      </w:r>
      <w:r w:rsidR="00D749F3" w:rsidRPr="0054413F">
        <w:rPr>
          <w:rFonts w:asciiTheme="minorHAnsi" w:hAnsiTheme="minorHAnsi" w:cstheme="minorHAnsi"/>
          <w:sz w:val="22"/>
          <w:szCs w:val="22"/>
        </w:rPr>
        <w:t>iedostępność pracowników lub współpracowników Laboratorium, spowodowaną brakami kadrowymi</w:t>
      </w:r>
      <w:r w:rsidR="00C26832">
        <w:rPr>
          <w:rFonts w:asciiTheme="minorHAnsi" w:hAnsiTheme="minorHAnsi" w:cstheme="minorHAnsi"/>
          <w:sz w:val="22"/>
          <w:szCs w:val="22"/>
        </w:rPr>
        <w:t xml:space="preserve"> </w:t>
      </w:r>
      <w:r w:rsidR="00D749F3" w:rsidRPr="0054413F">
        <w:rPr>
          <w:rFonts w:asciiTheme="minorHAnsi" w:hAnsiTheme="minorHAnsi" w:cstheme="minorHAnsi"/>
          <w:sz w:val="22"/>
          <w:szCs w:val="22"/>
        </w:rPr>
        <w:t xml:space="preserve">z powodu wyłączenia pracowników lub współpracowników przez uprawnione organy (np. z powodu objęcia kwarantanną). </w:t>
      </w:r>
    </w:p>
    <w:p w14:paraId="69920E79" w14:textId="263ECEC3" w:rsidR="0054413F" w:rsidRDefault="00D749F3" w:rsidP="0054413F">
      <w:pPr>
        <w:pStyle w:val="Tekstpodstawowy"/>
        <w:widowControl w:val="0"/>
        <w:numPr>
          <w:ilvl w:val="0"/>
          <w:numId w:val="45"/>
        </w:numPr>
        <w:tabs>
          <w:tab w:val="clear" w:pos="360"/>
          <w:tab w:val="left" w:pos="426"/>
          <w:tab w:val="num" w:pos="567"/>
        </w:tabs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 xml:space="preserve">Klient przyjmuje do wiadomości, iż Laboratorium współpracuje z podmiotami leczniczymi, których badania są finansowane przez Narodowy Fundusz Zdrowia (dalej: ”Podmioty Lecznicze”). Współpraca z Podmiotami Leczniczymi może odbywać się również w zakresie podobnych lub tożsamych badań, co Badania zlecane przez Klienta na podstawie niniejszej Umowy. W związku </w:t>
      </w:r>
      <w:r w:rsidR="00BE0E13">
        <w:rPr>
          <w:rFonts w:asciiTheme="minorHAnsi" w:hAnsiTheme="minorHAnsi" w:cstheme="minorHAnsi"/>
          <w:sz w:val="22"/>
          <w:szCs w:val="22"/>
        </w:rPr>
        <w:br/>
      </w:r>
      <w:r w:rsidRPr="0054413F">
        <w:rPr>
          <w:rFonts w:asciiTheme="minorHAnsi" w:hAnsiTheme="minorHAnsi" w:cstheme="minorHAnsi"/>
          <w:sz w:val="22"/>
          <w:szCs w:val="22"/>
        </w:rPr>
        <w:t xml:space="preserve">z tym Strony zgodnie postanawiają, że w przypadku gdy ilość badań zlecanych przez Podmioty Lecznicze, uniemożliwi prawidłowe i terminowe realizowanie Badań zlecanych przez Klienta na podstawie Umowy, to w pierwszej kolejności zrealizowane zostaną badania zlecone przez Podmioty Lecznicze, </w:t>
      </w:r>
      <w:r w:rsidR="00C26832">
        <w:rPr>
          <w:rFonts w:asciiTheme="minorHAnsi" w:hAnsiTheme="minorHAnsi" w:cstheme="minorHAnsi"/>
          <w:sz w:val="22"/>
          <w:szCs w:val="22"/>
        </w:rPr>
        <w:t xml:space="preserve">a następnie niezwłocznie Badania zlecone przez Klienta, </w:t>
      </w:r>
      <w:r w:rsidRPr="0054413F">
        <w:rPr>
          <w:rFonts w:asciiTheme="minorHAnsi" w:hAnsiTheme="minorHAnsi" w:cstheme="minorHAnsi"/>
          <w:sz w:val="22"/>
          <w:szCs w:val="22"/>
        </w:rPr>
        <w:t>na co Klient wyraża zgodę.</w:t>
      </w:r>
    </w:p>
    <w:p w14:paraId="39E17D32" w14:textId="0996644A" w:rsidR="00D749F3" w:rsidRPr="0054413F" w:rsidRDefault="00D749F3" w:rsidP="0054413F">
      <w:pPr>
        <w:pStyle w:val="Tekstpodstawowy"/>
        <w:widowControl w:val="0"/>
        <w:numPr>
          <w:ilvl w:val="0"/>
          <w:numId w:val="45"/>
        </w:numPr>
        <w:tabs>
          <w:tab w:val="clear" w:pos="360"/>
          <w:tab w:val="left" w:pos="426"/>
          <w:tab w:val="num" w:pos="567"/>
        </w:tabs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E7231">
        <w:rPr>
          <w:rFonts w:asciiTheme="minorHAnsi" w:hAnsiTheme="minorHAnsi" w:cstheme="minorHAnsi"/>
          <w:sz w:val="22"/>
          <w:szCs w:val="22"/>
        </w:rPr>
        <w:t>Strony zgodnie postanawiają, iż w przypadku zaistnienia jakiejkolwiek z sytuacji opisanych w ust. 1 lub ust. 2 powyżej, Laboratorium nie ponosi odpowiedzialności, a Klientowi nie przysługują z tego tytułu żadne roszczenia wobec Laboratorium. W szczególności niewykonanie Badania, nieterminowe wykonanie Badania lub nieterminowe wydanie wyniku Badania nie będzie stanowiło naruszenia Umowy przez Laboratorium.</w:t>
      </w:r>
    </w:p>
    <w:p w14:paraId="14104A5F" w14:textId="3E3C34AB" w:rsidR="00CE49DC" w:rsidRPr="0054413F" w:rsidRDefault="00D749F3" w:rsidP="00690B6A">
      <w:pPr>
        <w:spacing w:before="160" w:after="0" w:line="276" w:lineRule="auto"/>
        <w:jc w:val="center"/>
        <w:rPr>
          <w:rFonts w:asciiTheme="minorHAnsi" w:hAnsiTheme="minorHAnsi" w:cstheme="minorHAnsi"/>
        </w:rPr>
      </w:pPr>
      <w:r w:rsidRPr="0054413F">
        <w:rPr>
          <w:rFonts w:asciiTheme="minorHAnsi" w:hAnsiTheme="minorHAnsi" w:cstheme="minorHAnsi"/>
          <w:b/>
        </w:rPr>
        <w:t>§3</w:t>
      </w:r>
      <w:bookmarkStart w:id="3" w:name="_Hlk44991316"/>
    </w:p>
    <w:bookmarkEnd w:id="3"/>
    <w:p w14:paraId="5001E3F8" w14:textId="43C8B8AE" w:rsidR="00CE49DC" w:rsidRPr="0054413F" w:rsidRDefault="00CE49DC" w:rsidP="0054413F">
      <w:pPr>
        <w:pStyle w:val="Tekstpodstawowy"/>
        <w:numPr>
          <w:ilvl w:val="0"/>
          <w:numId w:val="35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 xml:space="preserve">W związku z wykonywaniem przez Strony ich obowiązków wynikających z Umowy dochodzi do udostępnienia </w:t>
      </w:r>
      <w:r w:rsidR="00212FBD" w:rsidRPr="0054413F">
        <w:rPr>
          <w:rFonts w:asciiTheme="minorHAnsi" w:hAnsiTheme="minorHAnsi" w:cstheme="minorHAnsi"/>
          <w:sz w:val="22"/>
          <w:szCs w:val="22"/>
        </w:rPr>
        <w:t xml:space="preserve">do Laboratorium </w:t>
      </w:r>
      <w:r w:rsidRPr="0054413F">
        <w:rPr>
          <w:rFonts w:asciiTheme="minorHAnsi" w:hAnsiTheme="minorHAnsi" w:cstheme="minorHAnsi"/>
          <w:sz w:val="22"/>
          <w:szCs w:val="22"/>
        </w:rPr>
        <w:t xml:space="preserve">danych osobowych </w:t>
      </w:r>
      <w:r w:rsidR="007C4D7E" w:rsidRPr="0054413F">
        <w:rPr>
          <w:rFonts w:asciiTheme="minorHAnsi" w:hAnsiTheme="minorHAnsi" w:cstheme="minorHAnsi"/>
          <w:sz w:val="22"/>
          <w:szCs w:val="22"/>
        </w:rPr>
        <w:t>pracowników</w:t>
      </w:r>
      <w:r w:rsidR="009E016C" w:rsidRPr="0054413F">
        <w:rPr>
          <w:rFonts w:asciiTheme="minorHAnsi" w:hAnsiTheme="minorHAnsi" w:cstheme="minorHAnsi"/>
          <w:sz w:val="22"/>
          <w:szCs w:val="22"/>
        </w:rPr>
        <w:t xml:space="preserve"> i</w:t>
      </w:r>
      <w:r w:rsidR="0005644F" w:rsidRPr="0054413F">
        <w:rPr>
          <w:rFonts w:asciiTheme="minorHAnsi" w:hAnsiTheme="minorHAnsi" w:cstheme="minorHAnsi"/>
          <w:sz w:val="22"/>
          <w:szCs w:val="22"/>
        </w:rPr>
        <w:t xml:space="preserve"> </w:t>
      </w:r>
      <w:r w:rsidR="007C4D7E" w:rsidRPr="0054413F">
        <w:rPr>
          <w:rFonts w:asciiTheme="minorHAnsi" w:hAnsiTheme="minorHAnsi" w:cstheme="minorHAnsi"/>
          <w:sz w:val="22"/>
          <w:szCs w:val="22"/>
        </w:rPr>
        <w:t>współpracowników</w:t>
      </w:r>
      <w:r w:rsidRPr="0054413F">
        <w:rPr>
          <w:rFonts w:asciiTheme="minorHAnsi" w:hAnsiTheme="minorHAnsi" w:cstheme="minorHAnsi"/>
          <w:sz w:val="22"/>
          <w:szCs w:val="22"/>
        </w:rPr>
        <w:t xml:space="preserve"> Klienta </w:t>
      </w:r>
      <w:r w:rsidR="0005644F" w:rsidRPr="0054413F">
        <w:rPr>
          <w:rFonts w:asciiTheme="minorHAnsi" w:hAnsiTheme="minorHAnsi" w:cstheme="minorHAnsi"/>
          <w:sz w:val="22"/>
          <w:szCs w:val="22"/>
        </w:rPr>
        <w:t>oraz uczestników zadania pn. „Profilaktyka i edukacja zdrowotna dla kobiet w różnym wieku”</w:t>
      </w:r>
      <w:r w:rsidR="00212FBD" w:rsidRPr="0054413F">
        <w:rPr>
          <w:rFonts w:asciiTheme="minorHAnsi" w:hAnsiTheme="minorHAnsi" w:cstheme="minorHAnsi"/>
          <w:sz w:val="22"/>
          <w:szCs w:val="22"/>
        </w:rPr>
        <w:t xml:space="preserve"> (dalej: </w:t>
      </w:r>
      <w:r w:rsidR="00D91927" w:rsidRPr="0054413F">
        <w:rPr>
          <w:rFonts w:asciiTheme="minorHAnsi" w:hAnsiTheme="minorHAnsi" w:cstheme="minorHAnsi"/>
          <w:sz w:val="22"/>
          <w:szCs w:val="22"/>
        </w:rPr>
        <w:t>Uczestnicy z</w:t>
      </w:r>
      <w:r w:rsidR="00212FBD" w:rsidRPr="0054413F">
        <w:rPr>
          <w:rFonts w:asciiTheme="minorHAnsi" w:hAnsiTheme="minorHAnsi" w:cstheme="minorHAnsi"/>
          <w:sz w:val="22"/>
          <w:szCs w:val="22"/>
        </w:rPr>
        <w:t>adani</w:t>
      </w:r>
      <w:r w:rsidR="00D91927" w:rsidRPr="0054413F">
        <w:rPr>
          <w:rFonts w:asciiTheme="minorHAnsi" w:hAnsiTheme="minorHAnsi" w:cstheme="minorHAnsi"/>
          <w:sz w:val="22"/>
          <w:szCs w:val="22"/>
        </w:rPr>
        <w:t>a</w:t>
      </w:r>
      <w:r w:rsidR="00212FBD" w:rsidRPr="0054413F">
        <w:rPr>
          <w:rFonts w:asciiTheme="minorHAnsi" w:hAnsiTheme="minorHAnsi" w:cstheme="minorHAnsi"/>
          <w:sz w:val="22"/>
          <w:szCs w:val="22"/>
        </w:rPr>
        <w:t>),</w:t>
      </w:r>
      <w:r w:rsidR="0005644F" w:rsidRPr="0054413F">
        <w:rPr>
          <w:rFonts w:asciiTheme="minorHAnsi" w:hAnsiTheme="minorHAnsi" w:cstheme="minorHAnsi"/>
          <w:sz w:val="22"/>
          <w:szCs w:val="22"/>
        </w:rPr>
        <w:t xml:space="preserve"> realizowanego przez Klienta na podstawie umowy </w:t>
      </w:r>
      <w:r w:rsidR="00212FBD" w:rsidRPr="0054413F">
        <w:rPr>
          <w:rFonts w:asciiTheme="minorHAnsi" w:hAnsiTheme="minorHAnsi" w:cstheme="minorHAnsi"/>
          <w:sz w:val="22"/>
          <w:szCs w:val="22"/>
        </w:rPr>
        <w:t>o udzielenie pomocy finansowej w formie dotacji celowej z budżetu Województwa Mazowieckiego ze środków Samorządowego Instrumentu Wsparcia Zdrowia Kobiety „Mazowsze dla Zdrowia Kobiety 2023”</w:t>
      </w:r>
      <w:r w:rsidR="00C26832">
        <w:rPr>
          <w:rFonts w:asciiTheme="minorHAnsi" w:hAnsiTheme="minorHAnsi" w:cstheme="minorHAnsi"/>
          <w:sz w:val="22"/>
          <w:szCs w:val="22"/>
        </w:rPr>
        <w:t>, z udziałem środków własnych Powiatu Pułtuskiego</w:t>
      </w:r>
      <w:r w:rsidR="00212FBD" w:rsidRPr="0054413F">
        <w:rPr>
          <w:rFonts w:asciiTheme="minorHAnsi" w:hAnsiTheme="minorHAnsi" w:cstheme="minorHAnsi"/>
          <w:sz w:val="22"/>
          <w:szCs w:val="22"/>
        </w:rPr>
        <w:t>.</w:t>
      </w:r>
    </w:p>
    <w:p w14:paraId="2CC84FEC" w14:textId="175E0362" w:rsidR="00423CEF" w:rsidRPr="0054413F" w:rsidRDefault="00CE49DC" w:rsidP="0054413F">
      <w:pPr>
        <w:pStyle w:val="Tekstpodstawowy"/>
        <w:numPr>
          <w:ilvl w:val="0"/>
          <w:numId w:val="35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lastRenderedPageBreak/>
        <w:t xml:space="preserve">Z chwilą udostępniania danych osobowych przez Klienta, Laboratorium staje się ich administratorem w zakresie niezbędnym do realizacji Umowy oraz wykonywania obowiązków ciążących na nim z mocy prawa. </w:t>
      </w:r>
    </w:p>
    <w:p w14:paraId="3084A0AE" w14:textId="528EC310" w:rsidR="00423CEF" w:rsidRPr="0054413F" w:rsidRDefault="00423CEF" w:rsidP="0054413F">
      <w:pPr>
        <w:pStyle w:val="Tekstpodstawowy"/>
        <w:numPr>
          <w:ilvl w:val="0"/>
          <w:numId w:val="35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 xml:space="preserve">Podstawą przetwarzania </w:t>
      </w:r>
      <w:r w:rsidR="00736F1C" w:rsidRPr="0054413F">
        <w:rPr>
          <w:rFonts w:asciiTheme="minorHAnsi" w:hAnsiTheme="minorHAnsi" w:cstheme="minorHAnsi"/>
          <w:sz w:val="22"/>
          <w:szCs w:val="22"/>
        </w:rPr>
        <w:t xml:space="preserve">przez Laboratorium </w:t>
      </w:r>
      <w:r w:rsidRPr="0054413F">
        <w:rPr>
          <w:rFonts w:asciiTheme="minorHAnsi" w:hAnsiTheme="minorHAnsi" w:cstheme="minorHAnsi"/>
          <w:sz w:val="22"/>
          <w:szCs w:val="22"/>
        </w:rPr>
        <w:t xml:space="preserve">danych osobowych </w:t>
      </w:r>
      <w:r w:rsidR="00736F1C" w:rsidRPr="0054413F">
        <w:rPr>
          <w:rFonts w:asciiTheme="minorHAnsi" w:hAnsiTheme="minorHAnsi" w:cstheme="minorHAnsi"/>
          <w:sz w:val="22"/>
          <w:szCs w:val="22"/>
        </w:rPr>
        <w:t>Uczestników zadania</w:t>
      </w:r>
      <w:r w:rsidRPr="0054413F">
        <w:rPr>
          <w:rFonts w:asciiTheme="minorHAnsi" w:hAnsiTheme="minorHAnsi" w:cstheme="minorHAnsi"/>
          <w:sz w:val="22"/>
          <w:szCs w:val="22"/>
        </w:rPr>
        <w:t xml:space="preserve"> jest </w:t>
      </w:r>
      <w:r w:rsidR="00BE0E13">
        <w:rPr>
          <w:rFonts w:asciiTheme="minorHAnsi" w:hAnsiTheme="minorHAnsi" w:cstheme="minorHAnsi"/>
          <w:sz w:val="22"/>
          <w:szCs w:val="22"/>
        </w:rPr>
        <w:br/>
      </w:r>
      <w:r w:rsidRPr="0054413F">
        <w:rPr>
          <w:rFonts w:asciiTheme="minorHAnsi" w:hAnsiTheme="minorHAnsi" w:cstheme="minorHAnsi"/>
          <w:sz w:val="22"/>
          <w:szCs w:val="22"/>
        </w:rPr>
        <w:t>art. 9 ust. 2 lit. h Rozporządzenia Parlamentu Europejskiego i Rady (UE) 2016/679 z dnia 27 kwietnia 2016 r. w sprawie ochrony osób fizycznych w związku z przetwarzaniem danych osobowych i w sprawie swobodnego przepływu takich danych oraz uchylenia dyrektywy 95/46/WE (dalej: Rozporządzenie).</w:t>
      </w:r>
    </w:p>
    <w:p w14:paraId="6B150B40" w14:textId="4CC8DC18" w:rsidR="00423CEF" w:rsidRPr="0054413F" w:rsidRDefault="00423CEF" w:rsidP="0054413F">
      <w:pPr>
        <w:pStyle w:val="Tekstpodstawowy"/>
        <w:numPr>
          <w:ilvl w:val="0"/>
          <w:numId w:val="35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 xml:space="preserve">Zakres udostępnionych </w:t>
      </w:r>
      <w:r w:rsidR="00212FBD" w:rsidRPr="0054413F">
        <w:rPr>
          <w:rFonts w:asciiTheme="minorHAnsi" w:hAnsiTheme="minorHAnsi" w:cstheme="minorHAnsi"/>
          <w:sz w:val="22"/>
          <w:szCs w:val="22"/>
        </w:rPr>
        <w:t xml:space="preserve">przez Klienta do Laboratorium </w:t>
      </w:r>
      <w:r w:rsidRPr="0054413F">
        <w:rPr>
          <w:rFonts w:asciiTheme="minorHAnsi" w:hAnsiTheme="minorHAnsi" w:cstheme="minorHAnsi"/>
          <w:sz w:val="22"/>
          <w:szCs w:val="22"/>
        </w:rPr>
        <w:t xml:space="preserve">danych osobowych </w:t>
      </w:r>
      <w:r w:rsidR="00736F1C" w:rsidRPr="0054413F">
        <w:rPr>
          <w:rFonts w:asciiTheme="minorHAnsi" w:hAnsiTheme="minorHAnsi" w:cstheme="minorHAnsi"/>
          <w:sz w:val="22"/>
          <w:szCs w:val="22"/>
        </w:rPr>
        <w:t>U</w:t>
      </w:r>
      <w:r w:rsidR="00212FBD" w:rsidRPr="0054413F">
        <w:rPr>
          <w:rFonts w:asciiTheme="minorHAnsi" w:hAnsiTheme="minorHAnsi" w:cstheme="minorHAnsi"/>
          <w:sz w:val="22"/>
          <w:szCs w:val="22"/>
        </w:rPr>
        <w:t xml:space="preserve">czestników </w:t>
      </w:r>
      <w:r w:rsidR="00736F1C" w:rsidRPr="0054413F">
        <w:rPr>
          <w:rFonts w:asciiTheme="minorHAnsi" w:hAnsiTheme="minorHAnsi" w:cstheme="minorHAnsi"/>
          <w:sz w:val="22"/>
          <w:szCs w:val="22"/>
        </w:rPr>
        <w:t>z</w:t>
      </w:r>
      <w:r w:rsidR="00212FBD" w:rsidRPr="0054413F">
        <w:rPr>
          <w:rFonts w:asciiTheme="minorHAnsi" w:hAnsiTheme="minorHAnsi" w:cstheme="minorHAnsi"/>
          <w:sz w:val="22"/>
          <w:szCs w:val="22"/>
        </w:rPr>
        <w:t xml:space="preserve">adania </w:t>
      </w:r>
      <w:r w:rsidRPr="0054413F">
        <w:rPr>
          <w:rFonts w:asciiTheme="minorHAnsi" w:hAnsiTheme="minorHAnsi" w:cstheme="minorHAnsi"/>
          <w:sz w:val="22"/>
          <w:szCs w:val="22"/>
        </w:rPr>
        <w:t>obejmuje: imię</w:t>
      </w:r>
      <w:r w:rsidR="00212FBD" w:rsidRPr="0054413F">
        <w:rPr>
          <w:rFonts w:asciiTheme="minorHAnsi" w:hAnsiTheme="minorHAnsi" w:cstheme="minorHAnsi"/>
          <w:sz w:val="22"/>
          <w:szCs w:val="22"/>
        </w:rPr>
        <w:t xml:space="preserve"> i</w:t>
      </w:r>
      <w:r w:rsidRPr="0054413F">
        <w:rPr>
          <w:rFonts w:asciiTheme="minorHAnsi" w:hAnsiTheme="minorHAnsi" w:cstheme="minorHAnsi"/>
          <w:sz w:val="22"/>
          <w:szCs w:val="22"/>
        </w:rPr>
        <w:t xml:space="preserve"> nazwisko. </w:t>
      </w:r>
    </w:p>
    <w:p w14:paraId="215D8080" w14:textId="0A11F966" w:rsidR="00423CEF" w:rsidRPr="0054413F" w:rsidRDefault="00423CEF" w:rsidP="0054413F">
      <w:pPr>
        <w:pStyle w:val="Tekstpodstawowy"/>
        <w:numPr>
          <w:ilvl w:val="0"/>
          <w:numId w:val="35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 xml:space="preserve">Przetwarzając dane osobowe </w:t>
      </w:r>
      <w:r w:rsidR="00B52144" w:rsidRPr="0054413F">
        <w:rPr>
          <w:rFonts w:asciiTheme="minorHAnsi" w:hAnsiTheme="minorHAnsi" w:cstheme="minorHAnsi"/>
          <w:sz w:val="22"/>
          <w:szCs w:val="22"/>
        </w:rPr>
        <w:t>osób wskazanych przez</w:t>
      </w:r>
      <w:r w:rsidR="00D749F3" w:rsidRPr="0054413F">
        <w:rPr>
          <w:rFonts w:asciiTheme="minorHAnsi" w:hAnsiTheme="minorHAnsi" w:cstheme="minorHAnsi"/>
          <w:sz w:val="22"/>
          <w:szCs w:val="22"/>
        </w:rPr>
        <w:t xml:space="preserve"> Klienta</w:t>
      </w:r>
      <w:r w:rsidRPr="0054413F">
        <w:rPr>
          <w:rFonts w:asciiTheme="minorHAnsi" w:hAnsiTheme="minorHAnsi" w:cstheme="minorHAnsi"/>
          <w:sz w:val="22"/>
          <w:szCs w:val="22"/>
        </w:rPr>
        <w:t>, Strony przestrzegają przepisów Rozporządzenia. Strony zobowiązują się na bieżąco śledzić zmiany regulacji ochrony danych osobowych i dostosowywać sposób przetwarzania danych, w tym w szczególności procedury wewnętrzne i sposoby zabezpieczenia danych osobowych do aktualnych wymagań prawnych.</w:t>
      </w:r>
    </w:p>
    <w:p w14:paraId="1B1777DB" w14:textId="49DE2DCE" w:rsidR="00423CEF" w:rsidRPr="0054413F" w:rsidRDefault="00423CEF" w:rsidP="0054413F">
      <w:pPr>
        <w:pStyle w:val="Tekstpodstawowy"/>
        <w:numPr>
          <w:ilvl w:val="0"/>
          <w:numId w:val="35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 xml:space="preserve">Strony oświadczają, że wdrożyły odpowiednie środki techniczne i organizacyjne, adekwatne do rodzaju przetwarzanych danych oraz ryzyka naruszenia praw osób, których te dane dotyczą, </w:t>
      </w:r>
      <w:r w:rsidR="00BE0E13">
        <w:rPr>
          <w:rFonts w:asciiTheme="minorHAnsi" w:hAnsiTheme="minorHAnsi" w:cstheme="minorHAnsi"/>
          <w:sz w:val="22"/>
          <w:szCs w:val="22"/>
        </w:rPr>
        <w:br/>
      </w:r>
      <w:r w:rsidRPr="0054413F">
        <w:rPr>
          <w:rFonts w:asciiTheme="minorHAnsi" w:hAnsiTheme="minorHAnsi" w:cstheme="minorHAnsi"/>
          <w:sz w:val="22"/>
          <w:szCs w:val="22"/>
        </w:rPr>
        <w:t xml:space="preserve">w związku z przetwarzaniem danych. </w:t>
      </w:r>
    </w:p>
    <w:p w14:paraId="225CD43D" w14:textId="54788849" w:rsidR="00423CEF" w:rsidRPr="0054413F" w:rsidRDefault="00423CEF" w:rsidP="0054413F">
      <w:pPr>
        <w:pStyle w:val="Tekstpodstawowy"/>
        <w:numPr>
          <w:ilvl w:val="0"/>
          <w:numId w:val="35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>Strony w celu zachowania najwyższych standardów ochrony danych osobowych będą ewidencjonowały dane</w:t>
      </w:r>
      <w:r w:rsidR="00D95253" w:rsidRPr="0054413F">
        <w:rPr>
          <w:rFonts w:asciiTheme="minorHAnsi" w:hAnsiTheme="minorHAnsi" w:cstheme="minorHAnsi"/>
          <w:sz w:val="22"/>
          <w:szCs w:val="22"/>
        </w:rPr>
        <w:t>,</w:t>
      </w:r>
      <w:r w:rsidRPr="0054413F">
        <w:rPr>
          <w:rFonts w:asciiTheme="minorHAnsi" w:hAnsiTheme="minorHAnsi" w:cstheme="minorHAnsi"/>
          <w:sz w:val="22"/>
          <w:szCs w:val="22"/>
        </w:rPr>
        <w:t xml:space="preserve"> które były udostępniane. Ewidencja będzie zawierała:</w:t>
      </w:r>
      <w:r w:rsidR="00D749F3" w:rsidRPr="0054413F">
        <w:rPr>
          <w:rFonts w:asciiTheme="minorHAnsi" w:hAnsiTheme="minorHAnsi" w:cstheme="minorHAnsi"/>
          <w:sz w:val="22"/>
          <w:szCs w:val="22"/>
        </w:rPr>
        <w:t xml:space="preserve"> </w:t>
      </w:r>
      <w:r w:rsidRPr="0054413F">
        <w:rPr>
          <w:rFonts w:asciiTheme="minorHAnsi" w:hAnsiTheme="minorHAnsi" w:cstheme="minorHAnsi"/>
          <w:sz w:val="22"/>
          <w:szCs w:val="22"/>
        </w:rPr>
        <w:t>dane podmiotu wnioskującego, podstawę udostępnienia, datę udostępnienia, zakres udostępnienia.</w:t>
      </w:r>
    </w:p>
    <w:p w14:paraId="5E46F0C4" w14:textId="0D613F75" w:rsidR="00423CEF" w:rsidRPr="0054413F" w:rsidRDefault="00423CEF" w:rsidP="0054413F">
      <w:pPr>
        <w:pStyle w:val="Tekstpodstawowy"/>
        <w:numPr>
          <w:ilvl w:val="0"/>
          <w:numId w:val="35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 xml:space="preserve">W przypadku sporów, roszczeń, skarg związanych z przetwarzaniem danych </w:t>
      </w:r>
      <w:r w:rsidR="00D95253" w:rsidRPr="0054413F">
        <w:rPr>
          <w:rFonts w:asciiTheme="minorHAnsi" w:hAnsiTheme="minorHAnsi" w:cstheme="minorHAnsi"/>
          <w:sz w:val="22"/>
          <w:szCs w:val="22"/>
        </w:rPr>
        <w:t>pracowników</w:t>
      </w:r>
      <w:r w:rsidR="00300C67" w:rsidRPr="0054413F">
        <w:rPr>
          <w:rFonts w:asciiTheme="minorHAnsi" w:hAnsiTheme="minorHAnsi" w:cstheme="minorHAnsi"/>
          <w:sz w:val="22"/>
          <w:szCs w:val="22"/>
        </w:rPr>
        <w:t xml:space="preserve">, </w:t>
      </w:r>
      <w:r w:rsidR="00D95253" w:rsidRPr="0054413F">
        <w:rPr>
          <w:rFonts w:asciiTheme="minorHAnsi" w:hAnsiTheme="minorHAnsi" w:cstheme="minorHAnsi"/>
          <w:sz w:val="22"/>
          <w:szCs w:val="22"/>
        </w:rPr>
        <w:t xml:space="preserve">współpracowników Klienta </w:t>
      </w:r>
      <w:r w:rsidR="00300C67" w:rsidRPr="0054413F">
        <w:rPr>
          <w:rFonts w:asciiTheme="minorHAnsi" w:hAnsiTheme="minorHAnsi" w:cstheme="minorHAnsi"/>
          <w:sz w:val="22"/>
          <w:szCs w:val="22"/>
        </w:rPr>
        <w:t xml:space="preserve">oraz </w:t>
      </w:r>
      <w:r w:rsidR="00736F1C" w:rsidRPr="0054413F">
        <w:rPr>
          <w:rFonts w:asciiTheme="minorHAnsi" w:hAnsiTheme="minorHAnsi" w:cstheme="minorHAnsi"/>
          <w:sz w:val="22"/>
          <w:szCs w:val="22"/>
        </w:rPr>
        <w:t>U</w:t>
      </w:r>
      <w:r w:rsidR="00300C67" w:rsidRPr="0054413F">
        <w:rPr>
          <w:rFonts w:asciiTheme="minorHAnsi" w:hAnsiTheme="minorHAnsi" w:cstheme="minorHAnsi"/>
          <w:sz w:val="22"/>
          <w:szCs w:val="22"/>
        </w:rPr>
        <w:t xml:space="preserve">czestników </w:t>
      </w:r>
      <w:r w:rsidR="00736F1C" w:rsidRPr="0054413F">
        <w:rPr>
          <w:rFonts w:asciiTheme="minorHAnsi" w:hAnsiTheme="minorHAnsi" w:cstheme="minorHAnsi"/>
          <w:sz w:val="22"/>
          <w:szCs w:val="22"/>
        </w:rPr>
        <w:t>z</w:t>
      </w:r>
      <w:r w:rsidR="00300C67" w:rsidRPr="0054413F">
        <w:rPr>
          <w:rFonts w:asciiTheme="minorHAnsi" w:hAnsiTheme="minorHAnsi" w:cstheme="minorHAnsi"/>
          <w:sz w:val="22"/>
          <w:szCs w:val="22"/>
        </w:rPr>
        <w:t xml:space="preserve">adania </w:t>
      </w:r>
      <w:r w:rsidRPr="0054413F">
        <w:rPr>
          <w:rFonts w:asciiTheme="minorHAnsi" w:hAnsiTheme="minorHAnsi" w:cstheme="minorHAnsi"/>
          <w:sz w:val="22"/>
          <w:szCs w:val="22"/>
        </w:rPr>
        <w:t>w związku z realizacją Umowy, Strony zobowiązane są informować się nawzajem oraz wspierać w udzielaniu wyjaśnień, dostarczaniu dokumentów oraz wykonywać inne czynności, jeżeli będą konieczne do obrony przed tymi roszczeniami.</w:t>
      </w:r>
    </w:p>
    <w:p w14:paraId="628F696A" w14:textId="6CAD3CEF" w:rsidR="00423CEF" w:rsidRPr="0054413F" w:rsidRDefault="00423CEF" w:rsidP="0054413F">
      <w:pPr>
        <w:pStyle w:val="Tekstpodstawowy"/>
        <w:numPr>
          <w:ilvl w:val="0"/>
          <w:numId w:val="35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 xml:space="preserve">Strony zobowiązują się niezwłocznie nawzajem informować o stwierdzonym naruszeniu bezpieczeństwa ochrony danych osobowych </w:t>
      </w:r>
      <w:r w:rsidR="00B52144" w:rsidRPr="0054413F">
        <w:rPr>
          <w:rFonts w:asciiTheme="minorHAnsi" w:hAnsiTheme="minorHAnsi" w:cstheme="minorHAnsi"/>
          <w:sz w:val="22"/>
          <w:szCs w:val="22"/>
        </w:rPr>
        <w:t>osób wskazanych przez</w:t>
      </w:r>
      <w:r w:rsidR="00D95253" w:rsidRPr="0054413F">
        <w:rPr>
          <w:rFonts w:asciiTheme="minorHAnsi" w:hAnsiTheme="minorHAnsi" w:cstheme="minorHAnsi"/>
          <w:sz w:val="22"/>
          <w:szCs w:val="22"/>
        </w:rPr>
        <w:t xml:space="preserve"> Klienta</w:t>
      </w:r>
      <w:r w:rsidRPr="0054413F">
        <w:rPr>
          <w:rFonts w:asciiTheme="minorHAnsi" w:hAnsiTheme="minorHAnsi" w:cstheme="minorHAnsi"/>
          <w:sz w:val="22"/>
          <w:szCs w:val="22"/>
        </w:rPr>
        <w:t>, jeżeli naruszenie to może mieć wpływ na realizację obowiązków przez drugą Stronę lub może skutkować jej odpowiedzialnością.</w:t>
      </w:r>
    </w:p>
    <w:p w14:paraId="32CBFC06" w14:textId="77777777" w:rsidR="00423CEF" w:rsidRPr="00362822" w:rsidRDefault="00423CEF" w:rsidP="0054413F">
      <w:pPr>
        <w:pStyle w:val="Tekstpodstawowy"/>
        <w:numPr>
          <w:ilvl w:val="0"/>
          <w:numId w:val="35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 xml:space="preserve">Strony ustalają, że punktem kontaktowym pomiędzy Stronami w zakresie ochrony danych </w:t>
      </w:r>
      <w:r w:rsidRPr="00362822">
        <w:rPr>
          <w:rFonts w:asciiTheme="minorHAnsi" w:hAnsiTheme="minorHAnsi" w:cstheme="minorHAnsi"/>
          <w:sz w:val="22"/>
          <w:szCs w:val="22"/>
        </w:rPr>
        <w:t xml:space="preserve">osobowych jest Inspektor Ochrony Danych dostępny pod adresem: </w:t>
      </w:r>
    </w:p>
    <w:p w14:paraId="5BFCCF15" w14:textId="182D2EC5" w:rsidR="00471E3C" w:rsidRPr="00362822" w:rsidRDefault="00423CEF" w:rsidP="00690B6A">
      <w:pPr>
        <w:pStyle w:val="Tekstpodstawowy"/>
        <w:numPr>
          <w:ilvl w:val="0"/>
          <w:numId w:val="36"/>
        </w:numPr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2822">
        <w:rPr>
          <w:rFonts w:asciiTheme="minorHAnsi" w:hAnsiTheme="minorHAnsi" w:cstheme="minorHAnsi"/>
          <w:sz w:val="22"/>
          <w:szCs w:val="22"/>
        </w:rPr>
        <w:t>Dla Klienta:</w:t>
      </w:r>
      <w:r w:rsidRPr="00362822">
        <w:rPr>
          <w:rStyle w:val="Hipercze"/>
          <w:color w:val="auto"/>
          <w:sz w:val="22"/>
          <w:szCs w:val="22"/>
        </w:rPr>
        <w:t xml:space="preserve"> </w:t>
      </w:r>
      <w:hyperlink r:id="rId9" w:history="1">
        <w:r w:rsidR="00471E3C" w:rsidRPr="00362822">
          <w:rPr>
            <w:rStyle w:val="Hipercze"/>
            <w:color w:val="auto"/>
            <w:sz w:val="22"/>
            <w:szCs w:val="22"/>
          </w:rPr>
          <w:t>iod@powiatpultuski.pl</w:t>
        </w:r>
      </w:hyperlink>
    </w:p>
    <w:p w14:paraId="759971D3" w14:textId="175CBE4A" w:rsidR="00423CEF" w:rsidRPr="00362822" w:rsidRDefault="00423CEF" w:rsidP="00690B6A">
      <w:pPr>
        <w:pStyle w:val="Tekstpodstawowy"/>
        <w:numPr>
          <w:ilvl w:val="0"/>
          <w:numId w:val="36"/>
        </w:numPr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2822">
        <w:rPr>
          <w:rFonts w:asciiTheme="minorHAnsi" w:hAnsiTheme="minorHAnsi" w:cstheme="minorHAnsi"/>
          <w:sz w:val="22"/>
          <w:szCs w:val="22"/>
        </w:rPr>
        <w:t xml:space="preserve">Dla Laboratorium: </w:t>
      </w:r>
      <w:hyperlink r:id="rId10" w:history="1">
        <w:r w:rsidRPr="00362822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iod@alab.com.pl</w:t>
        </w:r>
      </w:hyperlink>
      <w:r w:rsidRPr="00362822">
        <w:rPr>
          <w:rFonts w:asciiTheme="minorHAnsi" w:hAnsiTheme="minorHAnsi" w:cstheme="minorHAnsi"/>
          <w:sz w:val="22"/>
          <w:szCs w:val="22"/>
        </w:rPr>
        <w:t>.</w:t>
      </w:r>
    </w:p>
    <w:p w14:paraId="6E750DFC" w14:textId="091C7F25" w:rsidR="00862E25" w:rsidRPr="0054413F" w:rsidRDefault="00862E25" w:rsidP="00690B6A">
      <w:pPr>
        <w:spacing w:before="160" w:after="0" w:line="276" w:lineRule="auto"/>
        <w:jc w:val="center"/>
        <w:rPr>
          <w:rFonts w:asciiTheme="minorHAnsi" w:hAnsiTheme="minorHAnsi" w:cstheme="minorHAnsi"/>
          <w:b/>
        </w:rPr>
      </w:pPr>
      <w:r w:rsidRPr="0054413F">
        <w:rPr>
          <w:rFonts w:asciiTheme="minorHAnsi" w:hAnsiTheme="minorHAnsi" w:cstheme="minorHAnsi"/>
          <w:b/>
        </w:rPr>
        <w:t xml:space="preserve">§ </w:t>
      </w:r>
      <w:r w:rsidR="00D95253" w:rsidRPr="0054413F">
        <w:rPr>
          <w:rFonts w:asciiTheme="minorHAnsi" w:hAnsiTheme="minorHAnsi" w:cstheme="minorHAnsi"/>
          <w:b/>
        </w:rPr>
        <w:t>4</w:t>
      </w:r>
    </w:p>
    <w:p w14:paraId="5C772A38" w14:textId="0EBF2853" w:rsidR="002752C1" w:rsidRPr="0054413F" w:rsidRDefault="00BB071C" w:rsidP="0054413F">
      <w:pPr>
        <w:pStyle w:val="Tekstpodstawowy"/>
        <w:numPr>
          <w:ilvl w:val="0"/>
          <w:numId w:val="22"/>
        </w:numPr>
        <w:spacing w:after="12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 xml:space="preserve">Wynagrodzenie </w:t>
      </w:r>
      <w:r w:rsidR="00BE0E13">
        <w:rPr>
          <w:rFonts w:asciiTheme="minorHAnsi" w:hAnsiTheme="minorHAnsi" w:cstheme="minorHAnsi"/>
          <w:sz w:val="22"/>
          <w:szCs w:val="22"/>
        </w:rPr>
        <w:t xml:space="preserve">należne </w:t>
      </w:r>
      <w:r w:rsidR="002650EB" w:rsidRPr="0054413F">
        <w:rPr>
          <w:rFonts w:asciiTheme="minorHAnsi" w:hAnsiTheme="minorHAnsi" w:cstheme="minorHAnsi"/>
          <w:sz w:val="22"/>
          <w:szCs w:val="22"/>
        </w:rPr>
        <w:t>Laboratorium</w:t>
      </w:r>
      <w:r w:rsidRPr="0054413F">
        <w:rPr>
          <w:rFonts w:asciiTheme="minorHAnsi" w:hAnsiTheme="minorHAnsi" w:cstheme="minorHAnsi"/>
          <w:sz w:val="22"/>
          <w:szCs w:val="22"/>
        </w:rPr>
        <w:t xml:space="preserve"> za wykonane </w:t>
      </w:r>
      <w:r w:rsidR="00D95253" w:rsidRPr="0054413F">
        <w:rPr>
          <w:rFonts w:asciiTheme="minorHAnsi" w:hAnsiTheme="minorHAnsi" w:cstheme="minorHAnsi"/>
          <w:sz w:val="22"/>
          <w:szCs w:val="22"/>
        </w:rPr>
        <w:t>B</w:t>
      </w:r>
      <w:r w:rsidRPr="0054413F">
        <w:rPr>
          <w:rFonts w:asciiTheme="minorHAnsi" w:hAnsiTheme="minorHAnsi" w:cstheme="minorHAnsi"/>
          <w:sz w:val="22"/>
          <w:szCs w:val="22"/>
        </w:rPr>
        <w:t xml:space="preserve">adania </w:t>
      </w:r>
      <w:r w:rsidR="001A3173">
        <w:rPr>
          <w:rFonts w:asciiTheme="minorHAnsi" w:hAnsiTheme="minorHAnsi" w:cstheme="minorHAnsi"/>
          <w:sz w:val="22"/>
          <w:szCs w:val="22"/>
        </w:rPr>
        <w:t xml:space="preserve">nie przekroczy kwoty, o której mowa w </w:t>
      </w:r>
      <w:r w:rsidR="001A3173" w:rsidRPr="001A3173">
        <w:rPr>
          <w:rFonts w:asciiTheme="minorHAnsi" w:hAnsiTheme="minorHAnsi" w:cstheme="minorHAnsi"/>
          <w:sz w:val="22"/>
          <w:szCs w:val="22"/>
        </w:rPr>
        <w:t xml:space="preserve">§ </w:t>
      </w:r>
      <w:r w:rsidR="001A3173">
        <w:rPr>
          <w:rFonts w:asciiTheme="minorHAnsi" w:hAnsiTheme="minorHAnsi" w:cstheme="minorHAnsi"/>
          <w:sz w:val="22"/>
          <w:szCs w:val="22"/>
        </w:rPr>
        <w:t>5</w:t>
      </w:r>
      <w:r w:rsidR="0055160D">
        <w:rPr>
          <w:rFonts w:asciiTheme="minorHAnsi" w:hAnsiTheme="minorHAnsi" w:cstheme="minorHAnsi"/>
          <w:sz w:val="22"/>
          <w:szCs w:val="22"/>
        </w:rPr>
        <w:t xml:space="preserve"> </w:t>
      </w:r>
      <w:r w:rsidR="005930CD">
        <w:rPr>
          <w:rFonts w:asciiTheme="minorHAnsi" w:hAnsiTheme="minorHAnsi" w:cstheme="minorHAnsi"/>
          <w:sz w:val="22"/>
          <w:szCs w:val="22"/>
        </w:rPr>
        <w:t xml:space="preserve">pkt 1 </w:t>
      </w:r>
      <w:r w:rsidR="001A3173">
        <w:rPr>
          <w:rFonts w:asciiTheme="minorHAnsi" w:hAnsiTheme="minorHAnsi" w:cstheme="minorHAnsi"/>
          <w:sz w:val="22"/>
          <w:szCs w:val="22"/>
        </w:rPr>
        <w:t xml:space="preserve">i </w:t>
      </w:r>
      <w:r w:rsidR="00851D3C" w:rsidRPr="0054413F">
        <w:rPr>
          <w:rFonts w:asciiTheme="minorHAnsi" w:hAnsiTheme="minorHAnsi" w:cstheme="minorHAnsi"/>
          <w:sz w:val="22"/>
          <w:szCs w:val="22"/>
        </w:rPr>
        <w:t xml:space="preserve">będzie </w:t>
      </w:r>
      <w:r w:rsidR="001A3173">
        <w:rPr>
          <w:rFonts w:asciiTheme="minorHAnsi" w:hAnsiTheme="minorHAnsi" w:cstheme="minorHAnsi"/>
          <w:sz w:val="22"/>
          <w:szCs w:val="22"/>
        </w:rPr>
        <w:t>płatne na podstawie faktur wystawionych</w:t>
      </w:r>
      <w:r w:rsidR="00DC4081" w:rsidRPr="0054413F">
        <w:rPr>
          <w:rFonts w:asciiTheme="minorHAnsi" w:hAnsiTheme="minorHAnsi" w:cstheme="minorHAnsi"/>
          <w:sz w:val="22"/>
          <w:szCs w:val="22"/>
        </w:rPr>
        <w:t xml:space="preserve"> w </w:t>
      </w:r>
      <w:r w:rsidR="00851D3C" w:rsidRPr="0054413F">
        <w:rPr>
          <w:rFonts w:asciiTheme="minorHAnsi" w:hAnsiTheme="minorHAnsi" w:cstheme="minorHAnsi"/>
          <w:sz w:val="22"/>
          <w:szCs w:val="22"/>
        </w:rPr>
        <w:t>oparciu</w:t>
      </w:r>
      <w:r w:rsidR="00A15DAA" w:rsidRPr="0054413F">
        <w:rPr>
          <w:rFonts w:asciiTheme="minorHAnsi" w:hAnsiTheme="minorHAnsi" w:cstheme="minorHAnsi"/>
          <w:sz w:val="22"/>
          <w:szCs w:val="22"/>
        </w:rPr>
        <w:t xml:space="preserve"> </w:t>
      </w:r>
      <w:r w:rsidR="00DC4081" w:rsidRPr="0054413F">
        <w:rPr>
          <w:rFonts w:asciiTheme="minorHAnsi" w:hAnsiTheme="minorHAnsi" w:cstheme="minorHAnsi"/>
          <w:sz w:val="22"/>
          <w:szCs w:val="22"/>
        </w:rPr>
        <w:t xml:space="preserve">o </w:t>
      </w:r>
      <w:r w:rsidR="00F718BC" w:rsidRPr="0054413F">
        <w:rPr>
          <w:rFonts w:asciiTheme="minorHAnsi" w:hAnsiTheme="minorHAnsi" w:cstheme="minorHAnsi"/>
          <w:b/>
          <w:sz w:val="22"/>
          <w:szCs w:val="22"/>
        </w:rPr>
        <w:t>z</w:t>
      </w:r>
      <w:r w:rsidR="009B0E0F" w:rsidRPr="0054413F">
        <w:rPr>
          <w:rFonts w:asciiTheme="minorHAnsi" w:hAnsiTheme="minorHAnsi" w:cstheme="minorHAnsi"/>
          <w:b/>
          <w:sz w:val="22"/>
          <w:szCs w:val="22"/>
        </w:rPr>
        <w:t xml:space="preserve">ałącznik </w:t>
      </w:r>
      <w:r w:rsidR="00F937CE" w:rsidRPr="0054413F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1A3173">
        <w:rPr>
          <w:rFonts w:asciiTheme="minorHAnsi" w:hAnsiTheme="minorHAnsi" w:cstheme="minorHAnsi"/>
          <w:b/>
          <w:sz w:val="22"/>
          <w:szCs w:val="22"/>
        </w:rPr>
        <w:t>2</w:t>
      </w:r>
      <w:r w:rsidR="00A15DAA" w:rsidRPr="0054413F">
        <w:rPr>
          <w:rFonts w:asciiTheme="minorHAnsi" w:hAnsiTheme="minorHAnsi" w:cstheme="minorHAnsi"/>
          <w:sz w:val="22"/>
          <w:szCs w:val="22"/>
        </w:rPr>
        <w:t xml:space="preserve"> </w:t>
      </w:r>
      <w:r w:rsidR="00F937CE" w:rsidRPr="0054413F">
        <w:rPr>
          <w:rFonts w:asciiTheme="minorHAnsi" w:hAnsiTheme="minorHAnsi" w:cstheme="minorHAnsi"/>
          <w:sz w:val="22"/>
          <w:szCs w:val="22"/>
        </w:rPr>
        <w:t>do niniejszej U</w:t>
      </w:r>
      <w:r w:rsidR="00862E25" w:rsidRPr="0054413F">
        <w:rPr>
          <w:rFonts w:asciiTheme="minorHAnsi" w:hAnsiTheme="minorHAnsi" w:cstheme="minorHAnsi"/>
          <w:sz w:val="22"/>
          <w:szCs w:val="22"/>
        </w:rPr>
        <w:t>mowy</w:t>
      </w:r>
      <w:r w:rsidR="004D2203" w:rsidRPr="0054413F">
        <w:rPr>
          <w:rFonts w:asciiTheme="minorHAnsi" w:hAnsiTheme="minorHAnsi" w:cstheme="minorHAnsi"/>
          <w:sz w:val="22"/>
          <w:szCs w:val="22"/>
        </w:rPr>
        <w:t xml:space="preserve">, określający cenę za jedno </w:t>
      </w:r>
      <w:r w:rsidR="00D95253" w:rsidRPr="0054413F">
        <w:rPr>
          <w:rFonts w:asciiTheme="minorHAnsi" w:hAnsiTheme="minorHAnsi" w:cstheme="minorHAnsi"/>
          <w:sz w:val="22"/>
          <w:szCs w:val="22"/>
        </w:rPr>
        <w:t>B</w:t>
      </w:r>
      <w:r w:rsidR="004D2203" w:rsidRPr="0054413F">
        <w:rPr>
          <w:rFonts w:asciiTheme="minorHAnsi" w:hAnsiTheme="minorHAnsi" w:cstheme="minorHAnsi"/>
          <w:sz w:val="22"/>
          <w:szCs w:val="22"/>
        </w:rPr>
        <w:t xml:space="preserve">adanie dla </w:t>
      </w:r>
      <w:r w:rsidR="00B52144" w:rsidRPr="0054413F">
        <w:rPr>
          <w:rFonts w:asciiTheme="minorHAnsi" w:hAnsiTheme="minorHAnsi" w:cstheme="minorHAnsi"/>
          <w:sz w:val="22"/>
          <w:szCs w:val="22"/>
        </w:rPr>
        <w:t>jednej osoby</w:t>
      </w:r>
      <w:r w:rsidR="004D2203" w:rsidRPr="0054413F">
        <w:rPr>
          <w:rFonts w:asciiTheme="minorHAnsi" w:hAnsiTheme="minorHAnsi" w:cstheme="minorHAnsi"/>
          <w:sz w:val="22"/>
          <w:szCs w:val="22"/>
        </w:rPr>
        <w:t xml:space="preserve">. </w:t>
      </w:r>
      <w:r w:rsidR="00DC4081" w:rsidRPr="005441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E9CAB3" w14:textId="6A55C136" w:rsidR="00ED235D" w:rsidRPr="004F2513" w:rsidRDefault="002650EB" w:rsidP="00471E3C">
      <w:pPr>
        <w:pStyle w:val="Tekstpodstawowy"/>
        <w:numPr>
          <w:ilvl w:val="0"/>
          <w:numId w:val="22"/>
        </w:numPr>
        <w:spacing w:after="12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>Laboratorium</w:t>
      </w:r>
      <w:r w:rsidR="00D36870" w:rsidRPr="0054413F">
        <w:rPr>
          <w:rFonts w:asciiTheme="minorHAnsi" w:hAnsiTheme="minorHAnsi" w:cstheme="minorHAnsi"/>
          <w:sz w:val="22"/>
          <w:szCs w:val="22"/>
        </w:rPr>
        <w:t>, po uzyskaniu pisemnej zgody Klienta, ma</w:t>
      </w:r>
      <w:r w:rsidR="00ED235D" w:rsidRPr="0054413F">
        <w:rPr>
          <w:rFonts w:asciiTheme="minorHAnsi" w:hAnsiTheme="minorHAnsi" w:cstheme="minorHAnsi"/>
          <w:sz w:val="22"/>
          <w:szCs w:val="22"/>
        </w:rPr>
        <w:t xml:space="preserve"> możliwość zmiany cen, w przypadku </w:t>
      </w:r>
      <w:r w:rsidR="00ED235D" w:rsidRPr="0055160D">
        <w:rPr>
          <w:rFonts w:asciiTheme="minorHAnsi" w:hAnsiTheme="minorHAnsi" w:cstheme="minorHAnsi"/>
          <w:sz w:val="22"/>
          <w:szCs w:val="22"/>
        </w:rPr>
        <w:t xml:space="preserve">istotnej zmiany czynników cenotwórczych mających wpływ na cenę usług świadczonych przez </w:t>
      </w:r>
      <w:r w:rsidRPr="0054413F">
        <w:rPr>
          <w:rFonts w:asciiTheme="minorHAnsi" w:hAnsiTheme="minorHAnsi" w:cstheme="minorHAnsi"/>
          <w:sz w:val="22"/>
          <w:szCs w:val="22"/>
        </w:rPr>
        <w:t>Laboratorium</w:t>
      </w:r>
      <w:r w:rsidR="00ED235D" w:rsidRPr="0054413F">
        <w:rPr>
          <w:rFonts w:asciiTheme="minorHAnsi" w:hAnsiTheme="minorHAnsi" w:cstheme="minorHAnsi"/>
          <w:sz w:val="22"/>
          <w:szCs w:val="22"/>
        </w:rPr>
        <w:t xml:space="preserve"> na rzecz </w:t>
      </w:r>
      <w:r w:rsidR="00E002C7" w:rsidRPr="0054413F">
        <w:rPr>
          <w:rFonts w:asciiTheme="minorHAnsi" w:hAnsiTheme="minorHAnsi" w:cstheme="minorHAnsi"/>
          <w:sz w:val="22"/>
          <w:szCs w:val="22"/>
        </w:rPr>
        <w:t>Klienta</w:t>
      </w:r>
      <w:r w:rsidR="00ED235D" w:rsidRPr="0054413F">
        <w:rPr>
          <w:rFonts w:asciiTheme="minorHAnsi" w:hAnsiTheme="minorHAnsi" w:cstheme="minorHAnsi"/>
          <w:sz w:val="22"/>
          <w:szCs w:val="22"/>
        </w:rPr>
        <w:t xml:space="preserve">, w szczególności wzrostu kosztów stałych ponoszonych przez </w:t>
      </w:r>
      <w:r w:rsidRPr="0054413F">
        <w:rPr>
          <w:rFonts w:asciiTheme="minorHAnsi" w:hAnsiTheme="minorHAnsi" w:cstheme="minorHAnsi"/>
          <w:sz w:val="22"/>
          <w:szCs w:val="22"/>
        </w:rPr>
        <w:t>Laboratorium</w:t>
      </w:r>
      <w:r w:rsidR="00ED235D" w:rsidRPr="0054413F">
        <w:rPr>
          <w:rFonts w:asciiTheme="minorHAnsi" w:hAnsiTheme="minorHAnsi" w:cstheme="minorHAnsi"/>
          <w:sz w:val="22"/>
          <w:szCs w:val="22"/>
        </w:rPr>
        <w:t xml:space="preserve"> w związku z realizacją niniejszej </w:t>
      </w:r>
      <w:r w:rsidR="001459D3" w:rsidRPr="0054413F">
        <w:rPr>
          <w:rFonts w:asciiTheme="minorHAnsi" w:hAnsiTheme="minorHAnsi" w:cstheme="minorHAnsi"/>
          <w:sz w:val="22"/>
          <w:szCs w:val="22"/>
        </w:rPr>
        <w:t>U</w:t>
      </w:r>
      <w:r w:rsidR="00ED235D" w:rsidRPr="0054413F">
        <w:rPr>
          <w:rFonts w:asciiTheme="minorHAnsi" w:hAnsiTheme="minorHAnsi" w:cstheme="minorHAnsi"/>
          <w:sz w:val="22"/>
          <w:szCs w:val="22"/>
        </w:rPr>
        <w:t>mowy, takich jak: kursy walut obcych, koszt odczynników laboratoryjnych i materiałów zużywalnych</w:t>
      </w:r>
      <w:r w:rsidR="00826033" w:rsidRPr="0054413F">
        <w:rPr>
          <w:rFonts w:asciiTheme="minorHAnsi" w:hAnsiTheme="minorHAnsi" w:cstheme="minorHAnsi"/>
          <w:sz w:val="22"/>
          <w:szCs w:val="22"/>
        </w:rPr>
        <w:t>, a także</w:t>
      </w:r>
      <w:r w:rsidR="00922CC5" w:rsidRPr="0054413F">
        <w:rPr>
          <w:rFonts w:asciiTheme="minorHAnsi" w:hAnsiTheme="minorHAnsi" w:cstheme="minorHAnsi"/>
          <w:sz w:val="22"/>
          <w:szCs w:val="22"/>
        </w:rPr>
        <w:t xml:space="preserve"> wzrost wynagrodzeń w sektorze </w:t>
      </w:r>
      <w:r w:rsidR="00922CC5" w:rsidRPr="004F2513">
        <w:rPr>
          <w:rFonts w:asciiTheme="minorHAnsi" w:hAnsiTheme="minorHAnsi" w:cstheme="minorHAnsi"/>
          <w:sz w:val="22"/>
          <w:szCs w:val="22"/>
        </w:rPr>
        <w:lastRenderedPageBreak/>
        <w:t>służby zdrowia</w:t>
      </w:r>
      <w:r w:rsidR="001A3173" w:rsidRPr="004F2513">
        <w:rPr>
          <w:rFonts w:asciiTheme="minorHAnsi" w:hAnsiTheme="minorHAnsi" w:cstheme="minorHAnsi"/>
          <w:sz w:val="22"/>
          <w:szCs w:val="22"/>
        </w:rPr>
        <w:t xml:space="preserve"> w przypadku, kiedy wzrost kosztów wyniesie co najmniej 5% powyżej wskaźnika inflacji za miesiąc poprzedzający miesiąc </w:t>
      </w:r>
      <w:r w:rsidR="004F2513" w:rsidRPr="004F2513">
        <w:rPr>
          <w:rFonts w:asciiTheme="minorHAnsi" w:hAnsiTheme="minorHAnsi" w:cstheme="minorHAnsi"/>
          <w:sz w:val="22"/>
          <w:szCs w:val="22"/>
        </w:rPr>
        <w:t>złożenia wniosku o zmianę ceny</w:t>
      </w:r>
      <w:r w:rsidR="00516A4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EE43F5F" w14:textId="5165D30A" w:rsidR="00174655" w:rsidRDefault="00174655" w:rsidP="0054413F">
      <w:pPr>
        <w:pStyle w:val="Akapitzlist"/>
        <w:numPr>
          <w:ilvl w:val="0"/>
          <w:numId w:val="3"/>
        </w:numPr>
        <w:spacing w:after="120" w:line="276" w:lineRule="auto"/>
        <w:ind w:left="425" w:hanging="425"/>
        <w:rPr>
          <w:rFonts w:asciiTheme="minorHAnsi" w:hAnsiTheme="minorHAnsi" w:cstheme="minorHAnsi"/>
        </w:rPr>
      </w:pPr>
      <w:r w:rsidRPr="004F2513">
        <w:rPr>
          <w:rFonts w:asciiTheme="minorHAnsi" w:hAnsiTheme="minorHAnsi" w:cstheme="minorHAnsi"/>
        </w:rPr>
        <w:t xml:space="preserve">W sytuacji wystąpienia okoliczności nieprzewidzianych i niezależnych od Stron, polegających </w:t>
      </w:r>
      <w:r w:rsidRPr="0054413F">
        <w:rPr>
          <w:rFonts w:asciiTheme="minorHAnsi" w:hAnsiTheme="minorHAnsi" w:cstheme="minorHAnsi"/>
        </w:rPr>
        <w:t xml:space="preserve">m.in. na konieczności ponownego wykonania badania lub wykonania dodatkowych badań bądź usług, wykraczających poza te </w:t>
      </w:r>
      <w:r w:rsidR="000E7231">
        <w:rPr>
          <w:rFonts w:asciiTheme="minorHAnsi" w:hAnsiTheme="minorHAnsi" w:cstheme="minorHAnsi"/>
        </w:rPr>
        <w:t xml:space="preserve">objęte </w:t>
      </w:r>
      <w:r w:rsidRPr="0054413F">
        <w:rPr>
          <w:rFonts w:asciiTheme="minorHAnsi" w:hAnsiTheme="minorHAnsi" w:cstheme="minorHAnsi"/>
        </w:rPr>
        <w:t>Umow</w:t>
      </w:r>
      <w:r w:rsidR="000E7231">
        <w:rPr>
          <w:rFonts w:asciiTheme="minorHAnsi" w:hAnsiTheme="minorHAnsi" w:cstheme="minorHAnsi"/>
        </w:rPr>
        <w:t>ą</w:t>
      </w:r>
      <w:r w:rsidRPr="0054413F">
        <w:rPr>
          <w:rFonts w:asciiTheme="minorHAnsi" w:hAnsiTheme="minorHAnsi" w:cstheme="minorHAnsi"/>
        </w:rPr>
        <w:t>, mających na celu potwierdzeni</w:t>
      </w:r>
      <w:r w:rsidR="000E7231">
        <w:rPr>
          <w:rFonts w:asciiTheme="minorHAnsi" w:hAnsiTheme="minorHAnsi" w:cstheme="minorHAnsi"/>
        </w:rPr>
        <w:t>e</w:t>
      </w:r>
      <w:r w:rsidRPr="0054413F">
        <w:rPr>
          <w:rFonts w:asciiTheme="minorHAnsi" w:hAnsiTheme="minorHAnsi" w:cstheme="minorHAnsi"/>
        </w:rPr>
        <w:t xml:space="preserve"> prawidłowości wyników badań, rozliczenie Stron zostanie dokonane na podstawie cen danych badań bądź usług obowiązujących w Laboratorium na dzień ich wykonania. </w:t>
      </w:r>
      <w:r w:rsidR="001E5EC8">
        <w:rPr>
          <w:rFonts w:asciiTheme="minorHAnsi" w:hAnsiTheme="minorHAnsi" w:cstheme="minorHAnsi"/>
        </w:rPr>
        <w:t xml:space="preserve">Dodatkowe badania lub usługi rozliczone zostaną na odrębnej fakturze. </w:t>
      </w:r>
      <w:r w:rsidRPr="0054413F">
        <w:rPr>
          <w:rFonts w:asciiTheme="minorHAnsi" w:hAnsiTheme="minorHAnsi" w:cstheme="minorHAnsi"/>
        </w:rPr>
        <w:t>Do rozliczeń tych badań bądź usług stosuje się odpowiednio § 5 pkt 2 i 3.</w:t>
      </w:r>
      <w:r w:rsidR="001E5EC8">
        <w:rPr>
          <w:rFonts w:asciiTheme="minorHAnsi" w:hAnsiTheme="minorHAnsi" w:cstheme="minorHAnsi"/>
        </w:rPr>
        <w:t xml:space="preserve"> </w:t>
      </w:r>
    </w:p>
    <w:p w14:paraId="55428F58" w14:textId="0A7401A6" w:rsidR="00516A48" w:rsidRDefault="00516A48" w:rsidP="0054413F">
      <w:pPr>
        <w:pStyle w:val="Akapitzlist"/>
        <w:numPr>
          <w:ilvl w:val="0"/>
          <w:numId w:val="3"/>
        </w:numPr>
        <w:spacing w:after="120" w:line="276" w:lineRule="auto"/>
        <w:ind w:left="425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Okoliczności opisane w ust. 2 i 3, powodujące wzrost wartości przedmiotu umowy, wymagają dla swej ważności podpisania przez Strony aneksu do umowy.</w:t>
      </w:r>
    </w:p>
    <w:p w14:paraId="1675B2FE" w14:textId="66E417E1" w:rsidR="00862E25" w:rsidRPr="0054413F" w:rsidRDefault="00862E25" w:rsidP="00690B6A">
      <w:pPr>
        <w:spacing w:before="160" w:after="0" w:line="276" w:lineRule="auto"/>
        <w:jc w:val="center"/>
        <w:rPr>
          <w:rFonts w:asciiTheme="minorHAnsi" w:hAnsiTheme="minorHAnsi" w:cstheme="minorHAnsi"/>
          <w:b/>
        </w:rPr>
      </w:pPr>
      <w:r w:rsidRPr="0054413F">
        <w:rPr>
          <w:rFonts w:asciiTheme="minorHAnsi" w:hAnsiTheme="minorHAnsi" w:cstheme="minorHAnsi"/>
          <w:b/>
        </w:rPr>
        <w:t xml:space="preserve">§ </w:t>
      </w:r>
      <w:r w:rsidR="00D95253" w:rsidRPr="0054413F">
        <w:rPr>
          <w:rFonts w:asciiTheme="minorHAnsi" w:hAnsiTheme="minorHAnsi" w:cstheme="minorHAnsi"/>
          <w:b/>
        </w:rPr>
        <w:t>5</w:t>
      </w:r>
    </w:p>
    <w:p w14:paraId="5AFD494F" w14:textId="34224A8E" w:rsidR="00862E25" w:rsidRPr="0054413F" w:rsidRDefault="00862E25" w:rsidP="00024F11">
      <w:pPr>
        <w:spacing w:line="276" w:lineRule="auto"/>
        <w:ind w:left="426" w:hanging="426"/>
        <w:rPr>
          <w:rFonts w:asciiTheme="minorHAnsi" w:hAnsiTheme="minorHAnsi" w:cstheme="minorHAnsi"/>
        </w:rPr>
      </w:pPr>
      <w:r w:rsidRPr="0054413F">
        <w:rPr>
          <w:rFonts w:asciiTheme="minorHAnsi" w:hAnsiTheme="minorHAnsi" w:cstheme="minorHAnsi"/>
        </w:rPr>
        <w:t xml:space="preserve">Strony ustalają następujące warunki płatności: </w:t>
      </w:r>
    </w:p>
    <w:p w14:paraId="2298E4EF" w14:textId="4F4A1A8C" w:rsidR="00ED3456" w:rsidRPr="0054413F" w:rsidRDefault="00455921" w:rsidP="00455921">
      <w:pPr>
        <w:pStyle w:val="Tekstpodstawowy"/>
        <w:numPr>
          <w:ilvl w:val="0"/>
          <w:numId w:val="47"/>
        </w:numPr>
        <w:spacing w:after="12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C76CC6" w:rsidRPr="0054413F">
        <w:rPr>
          <w:rFonts w:asciiTheme="minorHAnsi" w:hAnsiTheme="minorHAnsi" w:cstheme="minorHAnsi"/>
          <w:sz w:val="22"/>
          <w:szCs w:val="22"/>
        </w:rPr>
        <w:t>ynagrodzen</w:t>
      </w:r>
      <w:r>
        <w:rPr>
          <w:rFonts w:asciiTheme="minorHAnsi" w:hAnsiTheme="minorHAnsi" w:cstheme="minorHAnsi"/>
          <w:sz w:val="22"/>
          <w:szCs w:val="22"/>
        </w:rPr>
        <w:t>ie</w:t>
      </w:r>
      <w:r w:rsidR="00C76CC6" w:rsidRPr="0054413F">
        <w:rPr>
          <w:rFonts w:asciiTheme="minorHAnsi" w:hAnsiTheme="minorHAnsi" w:cstheme="minorHAnsi"/>
          <w:sz w:val="22"/>
          <w:szCs w:val="22"/>
        </w:rPr>
        <w:t xml:space="preserve"> za wykonanie przedmiotu umowy</w:t>
      </w:r>
      <w:r w:rsidR="00133E73">
        <w:rPr>
          <w:rFonts w:asciiTheme="minorHAnsi" w:hAnsiTheme="minorHAnsi" w:cstheme="minorHAnsi"/>
          <w:sz w:val="22"/>
          <w:szCs w:val="22"/>
        </w:rPr>
        <w:t xml:space="preserve"> </w:t>
      </w:r>
      <w:r w:rsidR="00C76CC6" w:rsidRPr="0054413F">
        <w:rPr>
          <w:rFonts w:asciiTheme="minorHAnsi" w:hAnsiTheme="minorHAnsi" w:cstheme="minorHAnsi"/>
          <w:sz w:val="22"/>
          <w:szCs w:val="22"/>
        </w:rPr>
        <w:t xml:space="preserve">należna Laboratorium wyniesie </w:t>
      </w:r>
      <w:r w:rsidR="006361CD">
        <w:rPr>
          <w:rFonts w:asciiTheme="minorHAnsi" w:hAnsiTheme="minorHAnsi" w:cstheme="minorHAnsi"/>
          <w:sz w:val="22"/>
          <w:szCs w:val="22"/>
        </w:rPr>
        <w:t xml:space="preserve">33 336,60 </w:t>
      </w:r>
      <w:r w:rsidR="00C76CC6" w:rsidRPr="0054413F">
        <w:rPr>
          <w:rFonts w:asciiTheme="minorHAnsi" w:hAnsiTheme="minorHAnsi" w:cstheme="minorHAnsi"/>
          <w:sz w:val="22"/>
          <w:szCs w:val="22"/>
        </w:rPr>
        <w:t xml:space="preserve">zł brutto (słownie: </w:t>
      </w:r>
      <w:r w:rsidR="006361CD">
        <w:rPr>
          <w:rFonts w:asciiTheme="minorHAnsi" w:hAnsiTheme="minorHAnsi" w:cstheme="minorHAnsi"/>
          <w:sz w:val="22"/>
          <w:szCs w:val="22"/>
        </w:rPr>
        <w:t>trzydzieści trzy tysiące trzysta trzydzieści sześć 60/100 zł)</w:t>
      </w:r>
      <w:r w:rsidR="00C76CC6" w:rsidRPr="0054413F">
        <w:rPr>
          <w:rFonts w:asciiTheme="minorHAnsi" w:hAnsiTheme="minorHAnsi" w:cstheme="minorHAnsi"/>
          <w:sz w:val="22"/>
          <w:szCs w:val="22"/>
        </w:rPr>
        <w:t xml:space="preserve">, netto </w:t>
      </w:r>
      <w:r w:rsidR="006361CD">
        <w:rPr>
          <w:rFonts w:asciiTheme="minorHAnsi" w:hAnsiTheme="minorHAnsi" w:cstheme="minorHAnsi"/>
          <w:sz w:val="22"/>
          <w:szCs w:val="22"/>
        </w:rPr>
        <w:t>33 336,60 zł</w:t>
      </w:r>
      <w:r w:rsidR="000E7231">
        <w:rPr>
          <w:rFonts w:asciiTheme="minorHAnsi" w:hAnsiTheme="minorHAnsi" w:cstheme="minorHAnsi"/>
          <w:sz w:val="22"/>
          <w:szCs w:val="22"/>
        </w:rPr>
        <w:t xml:space="preserve">, </w:t>
      </w:r>
      <w:r w:rsidR="00C76CC6" w:rsidRPr="0054413F">
        <w:rPr>
          <w:rFonts w:asciiTheme="minorHAnsi" w:hAnsiTheme="minorHAnsi" w:cstheme="minorHAnsi"/>
          <w:sz w:val="22"/>
          <w:szCs w:val="22"/>
        </w:rPr>
        <w:t xml:space="preserve"> podatek VAT </w:t>
      </w:r>
      <w:r w:rsidR="006361CD">
        <w:rPr>
          <w:rFonts w:asciiTheme="minorHAnsi" w:hAnsiTheme="minorHAnsi" w:cstheme="minorHAnsi"/>
          <w:sz w:val="22"/>
          <w:szCs w:val="22"/>
        </w:rPr>
        <w:t>– zwolniony.</w:t>
      </w:r>
    </w:p>
    <w:p w14:paraId="4BEFED93" w14:textId="619BFEF8" w:rsidR="0054413F" w:rsidRDefault="00C76CC6" w:rsidP="00455921">
      <w:pPr>
        <w:pStyle w:val="Tekstpodstawowy"/>
        <w:numPr>
          <w:ilvl w:val="0"/>
          <w:numId w:val="47"/>
        </w:numPr>
        <w:spacing w:after="12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>Zapłata wynagrodzenia nastąpi przelewem bankowym na rachunek bankowy właściwy do dokonywania rozliczeń na zasadach podzielonych płatności (</w:t>
      </w:r>
      <w:proofErr w:type="spellStart"/>
      <w:r w:rsidRPr="0054413F">
        <w:rPr>
          <w:rFonts w:asciiTheme="minorHAnsi" w:hAnsiTheme="minorHAnsi" w:cstheme="minorHAnsi"/>
          <w:sz w:val="22"/>
          <w:szCs w:val="22"/>
        </w:rPr>
        <w:t>split</w:t>
      </w:r>
      <w:proofErr w:type="spellEnd"/>
      <w:r w:rsidRPr="0054413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413F">
        <w:rPr>
          <w:rFonts w:asciiTheme="minorHAnsi" w:hAnsiTheme="minorHAnsi" w:cstheme="minorHAnsi"/>
          <w:sz w:val="22"/>
          <w:szCs w:val="22"/>
        </w:rPr>
        <w:t>payment</w:t>
      </w:r>
      <w:proofErr w:type="spellEnd"/>
      <w:r w:rsidRPr="0054413F">
        <w:rPr>
          <w:rFonts w:asciiTheme="minorHAnsi" w:hAnsiTheme="minorHAnsi" w:cstheme="minorHAnsi"/>
          <w:sz w:val="22"/>
          <w:szCs w:val="22"/>
        </w:rPr>
        <w:t xml:space="preserve">) Ustawa z dnia 11 marca 2004 r. o podatku od towarów i usług (Dz. U. z 2022 r. poz. 931, z </w:t>
      </w:r>
      <w:proofErr w:type="spellStart"/>
      <w:r w:rsidRPr="0054413F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54413F">
        <w:rPr>
          <w:rFonts w:asciiTheme="minorHAnsi" w:hAnsiTheme="minorHAnsi" w:cstheme="minorHAnsi"/>
          <w:sz w:val="22"/>
          <w:szCs w:val="22"/>
        </w:rPr>
        <w:t xml:space="preserve">. zm.), wskazany przez Laboratorium na fakturze, w terminie nie późniejszym niż </w:t>
      </w:r>
      <w:r w:rsidR="00637935">
        <w:rPr>
          <w:rFonts w:asciiTheme="minorHAnsi" w:hAnsiTheme="minorHAnsi" w:cstheme="minorHAnsi"/>
          <w:sz w:val="22"/>
          <w:szCs w:val="22"/>
        </w:rPr>
        <w:t>30</w:t>
      </w:r>
      <w:r w:rsidRPr="0054413F">
        <w:rPr>
          <w:rFonts w:asciiTheme="minorHAnsi" w:hAnsiTheme="minorHAnsi" w:cstheme="minorHAnsi"/>
          <w:sz w:val="22"/>
          <w:szCs w:val="22"/>
        </w:rPr>
        <w:t xml:space="preserve"> dni od daty dostarczenia faktury VAT do Klienta. W przypadku wskazania przez Laboratorium niewłaściwego rachunku bankowego w fakturze, skutkującego zwrotem dokonanej płatności na rachunek Klienta, Laboratorium nie ponosi odpowiedzialności za wszelkie skutki z tego wynikające, w tym skutki odsetkowe z tytułu nieterminowej płatności faktury. W przypadku przekazania faktury za pośrednictwem Platformy Elektronicznego Fakturowania (https://efaktura.gov.pl/platforma-PEF) Laboratorium zobowiązany jest do poprawnego wypełnienia pól oznaczonych „numer umowy” oraz „referencje kupującego” w dokumencie e-faktura</w:t>
      </w:r>
      <w:r w:rsidR="00215462" w:rsidRPr="0054413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34DA8DB" w14:textId="6FA4E4C2" w:rsidR="0054413F" w:rsidRPr="0054413F" w:rsidRDefault="002650EB" w:rsidP="00455921">
      <w:pPr>
        <w:pStyle w:val="Tekstpodstawowy"/>
        <w:numPr>
          <w:ilvl w:val="0"/>
          <w:numId w:val="47"/>
        </w:numPr>
        <w:spacing w:after="12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690B6A">
        <w:rPr>
          <w:rFonts w:asciiTheme="minorHAnsi" w:hAnsiTheme="minorHAnsi" w:cstheme="minorHAnsi"/>
          <w:sz w:val="22"/>
          <w:szCs w:val="22"/>
        </w:rPr>
        <w:t>Laboratorium</w:t>
      </w:r>
      <w:r w:rsidR="005D5821" w:rsidRPr="00690B6A">
        <w:rPr>
          <w:rFonts w:asciiTheme="minorHAnsi" w:hAnsiTheme="minorHAnsi" w:cstheme="minorHAnsi"/>
          <w:sz w:val="22"/>
          <w:szCs w:val="22"/>
        </w:rPr>
        <w:t xml:space="preserve"> sporządza faktury VAT na podstawie wykazu wykonanych </w:t>
      </w:r>
      <w:r w:rsidR="00D95253" w:rsidRPr="00690B6A">
        <w:rPr>
          <w:rFonts w:asciiTheme="minorHAnsi" w:hAnsiTheme="minorHAnsi" w:cstheme="minorHAnsi"/>
          <w:sz w:val="22"/>
          <w:szCs w:val="22"/>
        </w:rPr>
        <w:t>B</w:t>
      </w:r>
      <w:r w:rsidR="005D5821" w:rsidRPr="00690B6A">
        <w:rPr>
          <w:rFonts w:asciiTheme="minorHAnsi" w:hAnsiTheme="minorHAnsi" w:cstheme="minorHAnsi"/>
          <w:sz w:val="22"/>
          <w:szCs w:val="22"/>
        </w:rPr>
        <w:t>adań</w:t>
      </w:r>
      <w:r w:rsidR="00D95253" w:rsidRPr="00690B6A">
        <w:rPr>
          <w:rFonts w:asciiTheme="minorHAnsi" w:hAnsiTheme="minorHAnsi" w:cstheme="minorHAnsi"/>
          <w:sz w:val="22"/>
          <w:szCs w:val="22"/>
        </w:rPr>
        <w:t>.</w:t>
      </w:r>
    </w:p>
    <w:p w14:paraId="2C832C33" w14:textId="15B91E61" w:rsidR="0054413F" w:rsidRPr="0054413F" w:rsidRDefault="002650EB" w:rsidP="00455921">
      <w:pPr>
        <w:pStyle w:val="Tekstpodstawowy"/>
        <w:numPr>
          <w:ilvl w:val="0"/>
          <w:numId w:val="47"/>
        </w:numPr>
        <w:spacing w:after="12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690B6A">
        <w:rPr>
          <w:rFonts w:asciiTheme="minorHAnsi" w:hAnsiTheme="minorHAnsi" w:cstheme="minorHAnsi"/>
          <w:sz w:val="22"/>
          <w:szCs w:val="22"/>
        </w:rPr>
        <w:t>Laboratorium</w:t>
      </w:r>
      <w:r w:rsidR="003D2702" w:rsidRPr="00690B6A">
        <w:rPr>
          <w:rFonts w:asciiTheme="minorHAnsi" w:hAnsiTheme="minorHAnsi" w:cstheme="minorHAnsi"/>
          <w:sz w:val="22"/>
          <w:szCs w:val="22"/>
        </w:rPr>
        <w:t xml:space="preserve"> dopuszcza dostarcz</w:t>
      </w:r>
      <w:r w:rsidR="00F64D34" w:rsidRPr="00690B6A">
        <w:rPr>
          <w:rFonts w:asciiTheme="minorHAnsi" w:hAnsiTheme="minorHAnsi" w:cstheme="minorHAnsi"/>
          <w:sz w:val="22"/>
          <w:szCs w:val="22"/>
        </w:rPr>
        <w:t>e</w:t>
      </w:r>
      <w:r w:rsidR="003D2702" w:rsidRPr="00690B6A">
        <w:rPr>
          <w:rFonts w:asciiTheme="minorHAnsi" w:hAnsiTheme="minorHAnsi" w:cstheme="minorHAnsi"/>
          <w:sz w:val="22"/>
          <w:szCs w:val="22"/>
        </w:rPr>
        <w:t>nie faktur</w:t>
      </w:r>
      <w:r w:rsidR="00F64D34" w:rsidRPr="00690B6A">
        <w:rPr>
          <w:rFonts w:asciiTheme="minorHAnsi" w:hAnsiTheme="minorHAnsi" w:cstheme="minorHAnsi"/>
          <w:sz w:val="22"/>
          <w:szCs w:val="22"/>
        </w:rPr>
        <w:t xml:space="preserve"> Klientowi</w:t>
      </w:r>
      <w:r w:rsidR="003D2702" w:rsidRPr="00690B6A">
        <w:rPr>
          <w:rFonts w:asciiTheme="minorHAnsi" w:hAnsiTheme="minorHAnsi" w:cstheme="minorHAnsi"/>
          <w:sz w:val="22"/>
          <w:szCs w:val="22"/>
        </w:rPr>
        <w:t xml:space="preserve"> w formacie pliku PDF drogą elektroniczną na adres e-mail: </w:t>
      </w:r>
      <w:r w:rsidR="00CA63D6" w:rsidRPr="00690B6A">
        <w:rPr>
          <w:rFonts w:asciiTheme="minorHAnsi" w:hAnsiTheme="minorHAnsi" w:cstheme="minorHAnsi"/>
          <w:sz w:val="22"/>
          <w:szCs w:val="22"/>
        </w:rPr>
        <w:t>a.makowka@powiatpultuski.pl,</w:t>
      </w:r>
      <w:r w:rsidR="00F64D34" w:rsidRPr="00690B6A">
        <w:rPr>
          <w:rFonts w:asciiTheme="minorHAnsi" w:hAnsiTheme="minorHAnsi" w:cstheme="minorHAnsi"/>
          <w:sz w:val="22"/>
          <w:szCs w:val="22"/>
        </w:rPr>
        <w:t xml:space="preserve"> a</w:t>
      </w:r>
      <w:r w:rsidR="00D64805" w:rsidRPr="00690B6A">
        <w:rPr>
          <w:rFonts w:asciiTheme="minorHAnsi" w:hAnsiTheme="minorHAnsi" w:cstheme="minorHAnsi"/>
          <w:sz w:val="22"/>
          <w:szCs w:val="22"/>
        </w:rPr>
        <w:t xml:space="preserve"> </w:t>
      </w:r>
      <w:r w:rsidR="00F64D34" w:rsidRPr="00690B6A">
        <w:rPr>
          <w:rFonts w:asciiTheme="minorHAnsi" w:hAnsiTheme="minorHAnsi" w:cstheme="minorHAnsi"/>
          <w:sz w:val="22"/>
          <w:szCs w:val="22"/>
        </w:rPr>
        <w:t>Klient wyraża</w:t>
      </w:r>
      <w:r w:rsidR="00D64805" w:rsidRPr="00690B6A">
        <w:rPr>
          <w:rFonts w:asciiTheme="minorHAnsi" w:hAnsiTheme="minorHAnsi" w:cstheme="minorHAnsi"/>
          <w:sz w:val="22"/>
          <w:szCs w:val="22"/>
        </w:rPr>
        <w:t xml:space="preserve"> zgodę</w:t>
      </w:r>
      <w:r w:rsidR="00F64D34" w:rsidRPr="00690B6A">
        <w:rPr>
          <w:rFonts w:asciiTheme="minorHAnsi" w:hAnsiTheme="minorHAnsi" w:cstheme="minorHAnsi"/>
          <w:sz w:val="22"/>
          <w:szCs w:val="22"/>
        </w:rPr>
        <w:t>,</w:t>
      </w:r>
      <w:r w:rsidR="00D64805" w:rsidRPr="00690B6A">
        <w:rPr>
          <w:rFonts w:asciiTheme="minorHAnsi" w:hAnsiTheme="minorHAnsi" w:cstheme="minorHAnsi"/>
          <w:sz w:val="22"/>
          <w:szCs w:val="22"/>
        </w:rPr>
        <w:t xml:space="preserve"> o której mowa w art. 106n u</w:t>
      </w:r>
      <w:r w:rsidR="004F47B0" w:rsidRPr="00690B6A">
        <w:rPr>
          <w:rFonts w:asciiTheme="minorHAnsi" w:hAnsiTheme="minorHAnsi" w:cstheme="minorHAnsi"/>
          <w:sz w:val="22"/>
          <w:szCs w:val="22"/>
        </w:rPr>
        <w:t>st. 1 ustawy z dnia 11 marca 200</w:t>
      </w:r>
      <w:r w:rsidR="00D64805" w:rsidRPr="00690B6A">
        <w:rPr>
          <w:rFonts w:asciiTheme="minorHAnsi" w:hAnsiTheme="minorHAnsi" w:cstheme="minorHAnsi"/>
          <w:sz w:val="22"/>
          <w:szCs w:val="22"/>
        </w:rPr>
        <w:t>4 roku o podatku od towarów i usług</w:t>
      </w:r>
      <w:r w:rsidR="00F64D34" w:rsidRPr="00690B6A">
        <w:rPr>
          <w:rFonts w:asciiTheme="minorHAnsi" w:hAnsiTheme="minorHAnsi" w:cstheme="minorHAnsi"/>
          <w:sz w:val="22"/>
          <w:szCs w:val="22"/>
        </w:rPr>
        <w:t xml:space="preserve">, na stosowanie przez </w:t>
      </w:r>
      <w:r w:rsidRPr="00690B6A">
        <w:rPr>
          <w:rFonts w:asciiTheme="minorHAnsi" w:hAnsiTheme="minorHAnsi" w:cstheme="minorHAnsi"/>
          <w:sz w:val="22"/>
          <w:szCs w:val="22"/>
        </w:rPr>
        <w:t>Laboratorium</w:t>
      </w:r>
      <w:r w:rsidR="00F64D34" w:rsidRPr="00690B6A">
        <w:rPr>
          <w:rFonts w:asciiTheme="minorHAnsi" w:hAnsiTheme="minorHAnsi" w:cstheme="minorHAnsi"/>
          <w:sz w:val="22"/>
          <w:szCs w:val="22"/>
        </w:rPr>
        <w:t xml:space="preserve"> faktur elektronicznych</w:t>
      </w:r>
      <w:r w:rsidR="00D64805" w:rsidRPr="00690B6A">
        <w:rPr>
          <w:rFonts w:asciiTheme="minorHAnsi" w:hAnsiTheme="minorHAnsi" w:cstheme="minorHAnsi"/>
          <w:sz w:val="22"/>
          <w:szCs w:val="22"/>
        </w:rPr>
        <w:t xml:space="preserve">. </w:t>
      </w:r>
      <w:r w:rsidR="00652986" w:rsidRPr="00690B6A">
        <w:rPr>
          <w:rFonts w:asciiTheme="minorHAnsi" w:hAnsiTheme="minorHAnsi" w:cstheme="minorHAnsi"/>
          <w:sz w:val="22"/>
          <w:szCs w:val="22"/>
        </w:rPr>
        <w:t xml:space="preserve">Za datę doręczenia </w:t>
      </w:r>
      <w:r w:rsidR="00306D74" w:rsidRPr="00690B6A">
        <w:rPr>
          <w:rFonts w:asciiTheme="minorHAnsi" w:hAnsiTheme="minorHAnsi" w:cstheme="minorHAnsi"/>
          <w:sz w:val="22"/>
          <w:szCs w:val="22"/>
        </w:rPr>
        <w:t>Klientowi</w:t>
      </w:r>
      <w:r w:rsidR="00652986" w:rsidRPr="00690B6A">
        <w:rPr>
          <w:rFonts w:asciiTheme="minorHAnsi" w:hAnsiTheme="minorHAnsi" w:cstheme="minorHAnsi"/>
          <w:sz w:val="22"/>
          <w:szCs w:val="22"/>
        </w:rPr>
        <w:t xml:space="preserve"> faktury drogą elektroniczną uznaje się dzień </w:t>
      </w:r>
      <w:r w:rsidR="00F8594D">
        <w:rPr>
          <w:rFonts w:asciiTheme="minorHAnsi" w:hAnsiTheme="minorHAnsi" w:cstheme="minorHAnsi"/>
          <w:sz w:val="22"/>
          <w:szCs w:val="22"/>
        </w:rPr>
        <w:t>otrzymania</w:t>
      </w:r>
      <w:r w:rsidR="00652986" w:rsidRPr="00690B6A">
        <w:rPr>
          <w:rFonts w:asciiTheme="minorHAnsi" w:hAnsiTheme="minorHAnsi" w:cstheme="minorHAnsi"/>
          <w:sz w:val="22"/>
          <w:szCs w:val="22"/>
        </w:rPr>
        <w:t xml:space="preserve"> maila na adres wskazany w zdaniu poprzedzającym</w:t>
      </w:r>
      <w:r w:rsidR="009821F9" w:rsidRPr="00690B6A">
        <w:rPr>
          <w:rFonts w:asciiTheme="minorHAnsi" w:hAnsiTheme="minorHAnsi" w:cstheme="minorHAnsi"/>
          <w:sz w:val="22"/>
          <w:szCs w:val="22"/>
        </w:rPr>
        <w:t>.</w:t>
      </w:r>
      <w:r w:rsidR="00D95253" w:rsidRPr="00690B6A">
        <w:rPr>
          <w:rFonts w:asciiTheme="minorHAnsi" w:hAnsiTheme="minorHAnsi" w:cstheme="minorHAnsi"/>
          <w:sz w:val="22"/>
          <w:szCs w:val="22"/>
        </w:rPr>
        <w:t xml:space="preserve"> Faktury będą wysyłane w pliku zabezpieczonym odpowiednim hasłem.</w:t>
      </w:r>
    </w:p>
    <w:p w14:paraId="04CCF00D" w14:textId="77777777" w:rsidR="0054413F" w:rsidRPr="0054413F" w:rsidRDefault="00D64805" w:rsidP="00455921">
      <w:pPr>
        <w:pStyle w:val="Tekstpodstawowy"/>
        <w:numPr>
          <w:ilvl w:val="0"/>
          <w:numId w:val="47"/>
        </w:numPr>
        <w:spacing w:after="12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690B6A">
        <w:rPr>
          <w:rFonts w:asciiTheme="minorHAnsi" w:hAnsiTheme="minorHAnsi" w:cstheme="minorHAnsi"/>
          <w:sz w:val="22"/>
          <w:szCs w:val="22"/>
        </w:rPr>
        <w:t xml:space="preserve">Klient wyraża zgodę na wystawianie przez </w:t>
      </w:r>
      <w:r w:rsidR="002650EB" w:rsidRPr="00690B6A">
        <w:rPr>
          <w:rFonts w:asciiTheme="minorHAnsi" w:hAnsiTheme="minorHAnsi" w:cstheme="minorHAnsi"/>
          <w:sz w:val="22"/>
          <w:szCs w:val="22"/>
        </w:rPr>
        <w:t>Laboratorium</w:t>
      </w:r>
      <w:r w:rsidRPr="00690B6A">
        <w:rPr>
          <w:rFonts w:asciiTheme="minorHAnsi" w:hAnsiTheme="minorHAnsi" w:cstheme="minorHAnsi"/>
          <w:sz w:val="22"/>
          <w:szCs w:val="22"/>
        </w:rPr>
        <w:t xml:space="preserve"> faktur VAT bez podpisu odbiorcy</w:t>
      </w:r>
      <w:r w:rsidR="004F47B0" w:rsidRPr="00690B6A">
        <w:rPr>
          <w:rFonts w:asciiTheme="minorHAnsi" w:hAnsiTheme="minorHAnsi" w:cstheme="minorHAnsi"/>
          <w:sz w:val="22"/>
          <w:szCs w:val="22"/>
        </w:rPr>
        <w:t>.</w:t>
      </w:r>
      <w:r w:rsidR="009821F9" w:rsidRPr="00690B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2D1955" w14:textId="74FC0EB3" w:rsidR="003540E5" w:rsidRPr="0054413F" w:rsidRDefault="00B167A9" w:rsidP="00455921">
      <w:pPr>
        <w:pStyle w:val="Tekstpodstawowy"/>
        <w:numPr>
          <w:ilvl w:val="0"/>
          <w:numId w:val="47"/>
        </w:numPr>
        <w:spacing w:after="12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690B6A">
        <w:rPr>
          <w:rFonts w:asciiTheme="minorHAnsi" w:hAnsiTheme="minorHAnsi" w:cstheme="minorHAnsi"/>
          <w:sz w:val="22"/>
          <w:szCs w:val="22"/>
        </w:rPr>
        <w:t>Fakturę</w:t>
      </w:r>
      <w:r w:rsidR="003540E5" w:rsidRPr="00690B6A">
        <w:rPr>
          <w:rFonts w:asciiTheme="minorHAnsi" w:hAnsiTheme="minorHAnsi" w:cstheme="minorHAnsi"/>
          <w:sz w:val="22"/>
          <w:szCs w:val="22"/>
        </w:rPr>
        <w:t xml:space="preserve"> należy wystawić na poniższe dane:</w:t>
      </w:r>
    </w:p>
    <w:p w14:paraId="7015AD33" w14:textId="3498A05D" w:rsidR="003540E5" w:rsidRPr="00690B6A" w:rsidRDefault="003540E5" w:rsidP="00690B6A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690B6A">
        <w:rPr>
          <w:rFonts w:asciiTheme="minorHAnsi" w:hAnsiTheme="minorHAnsi" w:cstheme="minorHAnsi"/>
          <w:sz w:val="22"/>
          <w:szCs w:val="22"/>
        </w:rPr>
        <w:t xml:space="preserve">NABYWCA:  Powiat Pułtuski, ul. Marii Skłodowskiej – Curie 11, </w:t>
      </w:r>
      <w:r w:rsidR="00690B6A">
        <w:rPr>
          <w:rFonts w:asciiTheme="minorHAnsi" w:hAnsiTheme="minorHAnsi" w:cstheme="minorHAnsi"/>
          <w:sz w:val="22"/>
          <w:szCs w:val="22"/>
        </w:rPr>
        <w:t xml:space="preserve"> </w:t>
      </w:r>
      <w:r w:rsidRPr="00690B6A">
        <w:rPr>
          <w:rFonts w:asciiTheme="minorHAnsi" w:hAnsiTheme="minorHAnsi" w:cstheme="minorHAnsi"/>
          <w:sz w:val="22"/>
          <w:szCs w:val="22"/>
        </w:rPr>
        <w:t>06-100 Pułtusk, NIP 568-16-18-062</w:t>
      </w:r>
    </w:p>
    <w:p w14:paraId="67FF04B5" w14:textId="11EBF7E9" w:rsidR="00690B6A" w:rsidRPr="00834E5D" w:rsidRDefault="003540E5" w:rsidP="00834E5D">
      <w:pPr>
        <w:pStyle w:val="Tekstpodstawowy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90B6A">
        <w:rPr>
          <w:rFonts w:asciiTheme="minorHAnsi" w:hAnsiTheme="minorHAnsi" w:cstheme="minorHAnsi"/>
          <w:sz w:val="22"/>
          <w:szCs w:val="22"/>
        </w:rPr>
        <w:t>ODBIORCA: Starostwo Powiatowe w Pułtusku, ul. Marii Skłodowskiej – Curie 11, 06-100 Pułtusk</w:t>
      </w:r>
    </w:p>
    <w:p w14:paraId="7390542C" w14:textId="15D00290" w:rsidR="00862E25" w:rsidRPr="0054413F" w:rsidRDefault="00862E25" w:rsidP="00690B6A">
      <w:pPr>
        <w:spacing w:before="160" w:after="0" w:line="276" w:lineRule="auto"/>
        <w:jc w:val="center"/>
        <w:rPr>
          <w:rFonts w:asciiTheme="minorHAnsi" w:hAnsiTheme="minorHAnsi" w:cstheme="minorHAnsi"/>
          <w:b/>
        </w:rPr>
      </w:pPr>
      <w:r w:rsidRPr="0054413F">
        <w:rPr>
          <w:rFonts w:asciiTheme="minorHAnsi" w:hAnsiTheme="minorHAnsi" w:cstheme="minorHAnsi"/>
          <w:b/>
        </w:rPr>
        <w:t xml:space="preserve">§ </w:t>
      </w:r>
      <w:r w:rsidR="00D95253" w:rsidRPr="0054413F">
        <w:rPr>
          <w:rFonts w:asciiTheme="minorHAnsi" w:hAnsiTheme="minorHAnsi" w:cstheme="minorHAnsi"/>
          <w:b/>
        </w:rPr>
        <w:t>6</w:t>
      </w:r>
    </w:p>
    <w:p w14:paraId="4E748211" w14:textId="3593208D" w:rsidR="00960ADB" w:rsidRPr="0054413F" w:rsidRDefault="00960ADB" w:rsidP="0054413F">
      <w:pPr>
        <w:pStyle w:val="Akapitzlist"/>
        <w:numPr>
          <w:ilvl w:val="3"/>
          <w:numId w:val="47"/>
        </w:numPr>
        <w:spacing w:after="120" w:line="276" w:lineRule="auto"/>
        <w:ind w:left="357" w:hanging="357"/>
        <w:rPr>
          <w:rFonts w:asciiTheme="minorHAnsi" w:hAnsiTheme="minorHAnsi" w:cstheme="minorHAnsi"/>
        </w:rPr>
      </w:pPr>
      <w:r w:rsidRPr="0054413F">
        <w:rPr>
          <w:rFonts w:asciiTheme="minorHAnsi" w:hAnsiTheme="minorHAnsi" w:cstheme="minorHAnsi"/>
        </w:rPr>
        <w:t xml:space="preserve">Strony wyznaczają następujących koordynatorów do współpracy przy realizacji </w:t>
      </w:r>
      <w:r w:rsidR="00AC54CC" w:rsidRPr="0054413F">
        <w:rPr>
          <w:rFonts w:asciiTheme="minorHAnsi" w:hAnsiTheme="minorHAnsi" w:cstheme="minorHAnsi"/>
        </w:rPr>
        <w:t>Umowy</w:t>
      </w:r>
      <w:r w:rsidRPr="0054413F">
        <w:rPr>
          <w:rFonts w:asciiTheme="minorHAnsi" w:hAnsiTheme="minorHAnsi" w:cstheme="minorHAnsi"/>
        </w:rPr>
        <w:t>:</w:t>
      </w:r>
    </w:p>
    <w:p w14:paraId="3C5F646D" w14:textId="5AA77D2D" w:rsidR="00ED3456" w:rsidRPr="003354B6" w:rsidRDefault="00960ADB" w:rsidP="0094193A">
      <w:pPr>
        <w:pStyle w:val="Akapitzlist"/>
        <w:numPr>
          <w:ilvl w:val="1"/>
          <w:numId w:val="41"/>
        </w:numPr>
        <w:spacing w:after="120" w:line="276" w:lineRule="auto"/>
        <w:ind w:left="782" w:hanging="357"/>
        <w:jc w:val="left"/>
        <w:rPr>
          <w:rFonts w:asciiTheme="minorHAnsi" w:hAnsiTheme="minorHAnsi" w:cstheme="minorHAnsi"/>
        </w:rPr>
      </w:pPr>
      <w:r w:rsidRPr="003354B6">
        <w:rPr>
          <w:rFonts w:asciiTheme="minorHAnsi" w:hAnsiTheme="minorHAnsi" w:cstheme="minorHAnsi"/>
        </w:rPr>
        <w:t xml:space="preserve">ze strony </w:t>
      </w:r>
      <w:r w:rsidR="00306D74" w:rsidRPr="003354B6">
        <w:rPr>
          <w:rFonts w:asciiTheme="minorHAnsi" w:hAnsiTheme="minorHAnsi" w:cstheme="minorHAnsi"/>
        </w:rPr>
        <w:t>Klienta</w:t>
      </w:r>
      <w:r w:rsidRPr="003354B6">
        <w:rPr>
          <w:rFonts w:asciiTheme="minorHAnsi" w:hAnsiTheme="minorHAnsi" w:cstheme="minorHAnsi"/>
        </w:rPr>
        <w:t>:</w:t>
      </w:r>
      <w:r w:rsidR="00196DC4" w:rsidRPr="003354B6">
        <w:rPr>
          <w:rFonts w:asciiTheme="minorHAnsi" w:hAnsiTheme="minorHAnsi" w:cstheme="minorHAnsi"/>
        </w:rPr>
        <w:t xml:space="preserve"> </w:t>
      </w:r>
      <w:r w:rsidR="00CA63D6" w:rsidRPr="003354B6">
        <w:rPr>
          <w:rFonts w:asciiTheme="minorHAnsi" w:hAnsiTheme="minorHAnsi" w:cstheme="minorHAnsi"/>
        </w:rPr>
        <w:t>Anna Makówka</w:t>
      </w:r>
      <w:r w:rsidRPr="003354B6">
        <w:rPr>
          <w:rFonts w:asciiTheme="minorHAnsi" w:hAnsiTheme="minorHAnsi" w:cstheme="minorHAnsi"/>
        </w:rPr>
        <w:t>,</w:t>
      </w:r>
      <w:r w:rsidR="007B296D">
        <w:rPr>
          <w:rFonts w:asciiTheme="minorHAnsi" w:hAnsiTheme="minorHAnsi" w:cstheme="minorHAnsi"/>
        </w:rPr>
        <w:t xml:space="preserve"> Dyrektor Wydziału Rozwoju i Promocji Starostwa Powiatowego w Pułtusku,</w:t>
      </w:r>
      <w:r w:rsidR="0069035C" w:rsidRPr="003354B6">
        <w:rPr>
          <w:rFonts w:asciiTheme="minorHAnsi" w:hAnsiTheme="minorHAnsi" w:cstheme="minorHAnsi"/>
        </w:rPr>
        <w:t xml:space="preserve"> </w:t>
      </w:r>
      <w:r w:rsidRPr="003354B6">
        <w:rPr>
          <w:rFonts w:asciiTheme="minorHAnsi" w:hAnsiTheme="minorHAnsi" w:cstheme="minorHAnsi"/>
        </w:rPr>
        <w:t>tel</w:t>
      </w:r>
      <w:r w:rsidR="0069035C" w:rsidRPr="003354B6">
        <w:rPr>
          <w:rFonts w:asciiTheme="minorHAnsi" w:hAnsiTheme="minorHAnsi" w:cstheme="minorHAnsi"/>
        </w:rPr>
        <w:t xml:space="preserve">. </w:t>
      </w:r>
      <w:r w:rsidR="00CA63D6" w:rsidRPr="003354B6">
        <w:rPr>
          <w:rFonts w:asciiTheme="minorHAnsi" w:hAnsiTheme="minorHAnsi" w:cstheme="minorHAnsi"/>
        </w:rPr>
        <w:t>23-3067136</w:t>
      </w:r>
      <w:r w:rsidRPr="003354B6">
        <w:rPr>
          <w:rFonts w:asciiTheme="minorHAnsi" w:hAnsiTheme="minorHAnsi" w:cstheme="minorHAnsi"/>
        </w:rPr>
        <w:t>,</w:t>
      </w:r>
      <w:r w:rsidR="0069035C" w:rsidRPr="003354B6">
        <w:rPr>
          <w:rFonts w:asciiTheme="minorHAnsi" w:hAnsiTheme="minorHAnsi" w:cstheme="minorHAnsi"/>
        </w:rPr>
        <w:t xml:space="preserve"> </w:t>
      </w:r>
      <w:r w:rsidRPr="003354B6">
        <w:rPr>
          <w:rFonts w:asciiTheme="minorHAnsi" w:hAnsiTheme="minorHAnsi" w:cstheme="minorHAnsi"/>
        </w:rPr>
        <w:t>adres</w:t>
      </w:r>
      <w:r w:rsidR="003D2702" w:rsidRPr="003354B6">
        <w:rPr>
          <w:rFonts w:asciiTheme="minorHAnsi" w:hAnsiTheme="minorHAnsi" w:cstheme="minorHAnsi"/>
        </w:rPr>
        <w:t xml:space="preserve"> </w:t>
      </w:r>
      <w:r w:rsidRPr="003354B6">
        <w:rPr>
          <w:rFonts w:asciiTheme="minorHAnsi" w:hAnsiTheme="minorHAnsi" w:cstheme="minorHAnsi"/>
        </w:rPr>
        <w:t>e-mail</w:t>
      </w:r>
      <w:r w:rsidR="00CA63D6" w:rsidRPr="003354B6">
        <w:rPr>
          <w:rFonts w:asciiTheme="minorHAnsi" w:hAnsiTheme="minorHAnsi" w:cstheme="minorHAnsi"/>
        </w:rPr>
        <w:t xml:space="preserve"> </w:t>
      </w:r>
      <w:hyperlink r:id="rId11" w:history="1">
        <w:r w:rsidR="00ED3456" w:rsidRPr="003354B6">
          <w:rPr>
            <w:rStyle w:val="Hipercze"/>
            <w:rFonts w:asciiTheme="minorHAnsi" w:hAnsiTheme="minorHAnsi" w:cstheme="minorHAnsi"/>
            <w:color w:val="auto"/>
          </w:rPr>
          <w:t>a.makowka@powiatpultuski.pl</w:t>
        </w:r>
      </w:hyperlink>
    </w:p>
    <w:p w14:paraId="03878106" w14:textId="3B345BB9" w:rsidR="003354B6" w:rsidRPr="0054413F" w:rsidRDefault="00960ADB" w:rsidP="003354B6">
      <w:pPr>
        <w:pStyle w:val="Akapitzlist"/>
        <w:numPr>
          <w:ilvl w:val="1"/>
          <w:numId w:val="41"/>
        </w:numPr>
        <w:spacing w:after="120" w:line="276" w:lineRule="auto"/>
        <w:ind w:left="782" w:hanging="357"/>
        <w:jc w:val="left"/>
        <w:rPr>
          <w:rFonts w:asciiTheme="minorHAnsi" w:hAnsiTheme="minorHAnsi" w:cstheme="minorHAnsi"/>
        </w:rPr>
      </w:pPr>
      <w:r w:rsidRPr="003354B6">
        <w:rPr>
          <w:rFonts w:asciiTheme="minorHAnsi" w:hAnsiTheme="minorHAnsi" w:cstheme="minorHAnsi"/>
        </w:rPr>
        <w:lastRenderedPageBreak/>
        <w:t xml:space="preserve">ze strony </w:t>
      </w:r>
      <w:r w:rsidR="002650EB" w:rsidRPr="003354B6">
        <w:rPr>
          <w:rFonts w:asciiTheme="minorHAnsi" w:hAnsiTheme="minorHAnsi" w:cstheme="minorHAnsi"/>
        </w:rPr>
        <w:t>Laboratorium</w:t>
      </w:r>
      <w:r w:rsidR="003354B6">
        <w:rPr>
          <w:rFonts w:asciiTheme="minorHAnsi" w:hAnsiTheme="minorHAnsi" w:cstheme="minorHAnsi"/>
        </w:rPr>
        <w:t>:</w:t>
      </w:r>
      <w:r w:rsidR="00306D74" w:rsidRPr="003354B6">
        <w:rPr>
          <w:rFonts w:asciiTheme="minorHAnsi" w:hAnsiTheme="minorHAnsi" w:cstheme="minorHAnsi"/>
        </w:rPr>
        <w:t xml:space="preserve"> </w:t>
      </w:r>
      <w:r w:rsidR="003354B6" w:rsidRPr="003354B6">
        <w:rPr>
          <w:rFonts w:asciiTheme="minorHAnsi" w:hAnsiTheme="minorHAnsi" w:cstheme="minorHAnsi"/>
        </w:rPr>
        <w:t>Anna Waszkiewicz, tel. 514-748-485, adres e-mail: anna.waszkiewicz@alab.com</w:t>
      </w:r>
      <w:r w:rsidR="003354B6">
        <w:rPr>
          <w:rFonts w:asciiTheme="minorHAnsi" w:hAnsiTheme="minorHAnsi" w:cstheme="minorHAnsi"/>
        </w:rPr>
        <w:t>.pl</w:t>
      </w:r>
    </w:p>
    <w:p w14:paraId="03E76105" w14:textId="77777777" w:rsidR="00690B6A" w:rsidRDefault="00960ADB" w:rsidP="00690B6A">
      <w:pPr>
        <w:pStyle w:val="Akapitzlist"/>
        <w:numPr>
          <w:ilvl w:val="0"/>
          <w:numId w:val="41"/>
        </w:numPr>
        <w:spacing w:after="120" w:line="276" w:lineRule="auto"/>
        <w:jc w:val="left"/>
        <w:rPr>
          <w:rFonts w:asciiTheme="minorHAnsi" w:hAnsiTheme="minorHAnsi" w:cstheme="minorHAnsi"/>
        </w:rPr>
      </w:pPr>
      <w:r w:rsidRPr="003354B6">
        <w:rPr>
          <w:rFonts w:asciiTheme="minorHAnsi" w:hAnsiTheme="minorHAnsi" w:cstheme="minorHAnsi"/>
        </w:rPr>
        <w:t>Ewentualna zmiana osób</w:t>
      </w:r>
      <w:r w:rsidR="00F64D34" w:rsidRPr="003354B6">
        <w:rPr>
          <w:rFonts w:asciiTheme="minorHAnsi" w:hAnsiTheme="minorHAnsi" w:cstheme="minorHAnsi"/>
        </w:rPr>
        <w:t xml:space="preserve"> lub danych</w:t>
      </w:r>
      <w:r w:rsidRPr="003354B6">
        <w:rPr>
          <w:rFonts w:asciiTheme="minorHAnsi" w:hAnsiTheme="minorHAnsi" w:cstheme="minorHAnsi"/>
        </w:rPr>
        <w:t>, o których mowa w ust. 1</w:t>
      </w:r>
      <w:r w:rsidR="00AC54CC" w:rsidRPr="003354B6">
        <w:rPr>
          <w:rFonts w:asciiTheme="minorHAnsi" w:hAnsiTheme="minorHAnsi" w:cstheme="minorHAnsi"/>
        </w:rPr>
        <w:t xml:space="preserve"> powyżej</w:t>
      </w:r>
      <w:r w:rsidRPr="003354B6">
        <w:rPr>
          <w:rFonts w:asciiTheme="minorHAnsi" w:hAnsiTheme="minorHAnsi" w:cstheme="minorHAnsi"/>
        </w:rPr>
        <w:t xml:space="preserve"> </w:t>
      </w:r>
      <w:r w:rsidR="0069035C" w:rsidRPr="003354B6">
        <w:rPr>
          <w:rFonts w:asciiTheme="minorHAnsi" w:hAnsiTheme="minorHAnsi" w:cstheme="minorHAnsi"/>
        </w:rPr>
        <w:t xml:space="preserve">nie stanowi zmiany </w:t>
      </w:r>
      <w:r w:rsidR="00AC54CC" w:rsidRPr="003354B6">
        <w:rPr>
          <w:rFonts w:asciiTheme="minorHAnsi" w:hAnsiTheme="minorHAnsi" w:cstheme="minorHAnsi"/>
        </w:rPr>
        <w:t xml:space="preserve">Umowy </w:t>
      </w:r>
      <w:r w:rsidR="0069035C" w:rsidRPr="003354B6">
        <w:rPr>
          <w:rFonts w:asciiTheme="minorHAnsi" w:hAnsiTheme="minorHAnsi" w:cstheme="minorHAnsi"/>
        </w:rPr>
        <w:t xml:space="preserve">i </w:t>
      </w:r>
      <w:r w:rsidRPr="003354B6">
        <w:rPr>
          <w:rFonts w:asciiTheme="minorHAnsi" w:hAnsiTheme="minorHAnsi" w:cstheme="minorHAnsi"/>
        </w:rPr>
        <w:t xml:space="preserve">dla swej skuteczności będzie wymagała jednostronnego pisemnego oświadczenia </w:t>
      </w:r>
      <w:r w:rsidR="00306D74" w:rsidRPr="003354B6">
        <w:rPr>
          <w:rFonts w:asciiTheme="minorHAnsi" w:hAnsiTheme="minorHAnsi" w:cstheme="minorHAnsi"/>
        </w:rPr>
        <w:t>Klienta</w:t>
      </w:r>
      <w:r w:rsidRPr="003354B6">
        <w:rPr>
          <w:rFonts w:asciiTheme="minorHAnsi" w:hAnsiTheme="minorHAnsi" w:cstheme="minorHAnsi"/>
        </w:rPr>
        <w:t xml:space="preserve"> lub </w:t>
      </w:r>
      <w:r w:rsidR="002650EB" w:rsidRPr="003354B6">
        <w:rPr>
          <w:rFonts w:asciiTheme="minorHAnsi" w:hAnsiTheme="minorHAnsi" w:cstheme="minorHAnsi"/>
        </w:rPr>
        <w:t>Laboratorium</w:t>
      </w:r>
      <w:r w:rsidRPr="003354B6">
        <w:rPr>
          <w:rFonts w:asciiTheme="minorHAnsi" w:hAnsiTheme="minorHAnsi" w:cstheme="minorHAnsi"/>
        </w:rPr>
        <w:t xml:space="preserve"> skierowanego odpowiednio do drugiej </w:t>
      </w:r>
      <w:r w:rsidR="00F64D34" w:rsidRPr="003354B6">
        <w:rPr>
          <w:rFonts w:asciiTheme="minorHAnsi" w:hAnsiTheme="minorHAnsi" w:cstheme="minorHAnsi"/>
        </w:rPr>
        <w:t>Strony</w:t>
      </w:r>
      <w:r w:rsidRPr="003354B6">
        <w:rPr>
          <w:rFonts w:asciiTheme="minorHAnsi" w:hAnsiTheme="minorHAnsi" w:cstheme="minorHAnsi"/>
        </w:rPr>
        <w:t>.</w:t>
      </w:r>
    </w:p>
    <w:p w14:paraId="1C103BD8" w14:textId="77777777" w:rsidR="00834E5D" w:rsidRDefault="00834E5D" w:rsidP="00834E5D">
      <w:pPr>
        <w:pStyle w:val="Akapitzlist"/>
        <w:spacing w:before="240" w:after="0" w:line="240" w:lineRule="auto"/>
        <w:ind w:left="357"/>
        <w:jc w:val="center"/>
        <w:rPr>
          <w:rFonts w:asciiTheme="minorHAnsi" w:hAnsiTheme="minorHAnsi" w:cstheme="minorHAnsi"/>
          <w:b/>
        </w:rPr>
      </w:pPr>
    </w:p>
    <w:p w14:paraId="6BEF4FEB" w14:textId="24924FE8" w:rsidR="00862E25" w:rsidRPr="00690B6A" w:rsidRDefault="00862E25" w:rsidP="00834E5D">
      <w:pPr>
        <w:pStyle w:val="Akapitzlist"/>
        <w:spacing w:before="240" w:after="0" w:line="240" w:lineRule="auto"/>
        <w:ind w:left="357"/>
        <w:jc w:val="center"/>
        <w:rPr>
          <w:rFonts w:asciiTheme="minorHAnsi" w:hAnsiTheme="minorHAnsi" w:cstheme="minorHAnsi"/>
        </w:rPr>
      </w:pPr>
      <w:r w:rsidRPr="00690B6A">
        <w:rPr>
          <w:rFonts w:asciiTheme="minorHAnsi" w:hAnsiTheme="minorHAnsi" w:cstheme="minorHAnsi"/>
          <w:b/>
        </w:rPr>
        <w:t xml:space="preserve">§ </w:t>
      </w:r>
      <w:r w:rsidR="00D95253" w:rsidRPr="00690B6A">
        <w:rPr>
          <w:rFonts w:asciiTheme="minorHAnsi" w:hAnsiTheme="minorHAnsi" w:cstheme="minorHAnsi"/>
          <w:b/>
        </w:rPr>
        <w:t>7</w:t>
      </w:r>
    </w:p>
    <w:p w14:paraId="1BE367E8" w14:textId="77777777" w:rsidR="00174655" w:rsidRPr="0054413F" w:rsidRDefault="00960ADB" w:rsidP="0094193A">
      <w:pPr>
        <w:pStyle w:val="Tekstpodstawowy"/>
        <w:numPr>
          <w:ilvl w:val="0"/>
          <w:numId w:val="43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 xml:space="preserve">Umowa została zawarta na czas </w:t>
      </w:r>
      <w:r w:rsidR="00D918C8" w:rsidRPr="0054413F">
        <w:rPr>
          <w:rFonts w:asciiTheme="minorHAnsi" w:hAnsiTheme="minorHAnsi" w:cstheme="minorHAnsi"/>
          <w:sz w:val="22"/>
          <w:szCs w:val="22"/>
        </w:rPr>
        <w:t xml:space="preserve">od dnia podpisania </w:t>
      </w:r>
      <w:r w:rsidR="00723AC8" w:rsidRPr="0054413F">
        <w:rPr>
          <w:rFonts w:asciiTheme="minorHAnsi" w:hAnsiTheme="minorHAnsi" w:cstheme="minorHAnsi"/>
          <w:sz w:val="22"/>
          <w:szCs w:val="22"/>
        </w:rPr>
        <w:t xml:space="preserve">do dnia </w:t>
      </w:r>
      <w:r w:rsidR="00352741" w:rsidRPr="0054413F">
        <w:rPr>
          <w:rFonts w:asciiTheme="minorHAnsi" w:hAnsiTheme="minorHAnsi" w:cstheme="minorHAnsi"/>
          <w:sz w:val="22"/>
          <w:szCs w:val="22"/>
        </w:rPr>
        <w:t>31.08.2023 r.</w:t>
      </w:r>
    </w:p>
    <w:p w14:paraId="2A028F7D" w14:textId="4CFC0EA7" w:rsidR="00174655" w:rsidRPr="0054413F" w:rsidRDefault="002650EB" w:rsidP="0094193A">
      <w:pPr>
        <w:pStyle w:val="Tekstpodstawowy"/>
        <w:numPr>
          <w:ilvl w:val="0"/>
          <w:numId w:val="43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>Laboratorium</w:t>
      </w:r>
      <w:r w:rsidR="00862E25" w:rsidRPr="0054413F">
        <w:rPr>
          <w:rFonts w:asciiTheme="minorHAnsi" w:hAnsiTheme="minorHAnsi" w:cstheme="minorHAnsi"/>
          <w:sz w:val="22"/>
          <w:szCs w:val="22"/>
        </w:rPr>
        <w:t xml:space="preserve"> m</w:t>
      </w:r>
      <w:r w:rsidR="00F937CE" w:rsidRPr="0054413F">
        <w:rPr>
          <w:rFonts w:asciiTheme="minorHAnsi" w:hAnsiTheme="minorHAnsi" w:cstheme="minorHAnsi"/>
          <w:sz w:val="22"/>
          <w:szCs w:val="22"/>
        </w:rPr>
        <w:t xml:space="preserve">a prawo </w:t>
      </w:r>
      <w:r w:rsidR="00081510" w:rsidRPr="0054413F">
        <w:rPr>
          <w:rFonts w:asciiTheme="minorHAnsi" w:hAnsiTheme="minorHAnsi" w:cstheme="minorHAnsi"/>
          <w:sz w:val="22"/>
          <w:szCs w:val="22"/>
        </w:rPr>
        <w:t>rozwiązać</w:t>
      </w:r>
      <w:r w:rsidR="00F937CE" w:rsidRPr="0054413F">
        <w:rPr>
          <w:rFonts w:asciiTheme="minorHAnsi" w:hAnsiTheme="minorHAnsi" w:cstheme="minorHAnsi"/>
          <w:sz w:val="22"/>
          <w:szCs w:val="22"/>
        </w:rPr>
        <w:t xml:space="preserve"> niniejszą U</w:t>
      </w:r>
      <w:r w:rsidR="00862E25" w:rsidRPr="0054413F">
        <w:rPr>
          <w:rFonts w:asciiTheme="minorHAnsi" w:hAnsiTheme="minorHAnsi" w:cstheme="minorHAnsi"/>
          <w:sz w:val="22"/>
          <w:szCs w:val="22"/>
        </w:rPr>
        <w:t>mowę ze skutkiem natychmiastowym</w:t>
      </w:r>
      <w:r w:rsidR="0037291A" w:rsidRPr="0054413F">
        <w:rPr>
          <w:rFonts w:asciiTheme="minorHAnsi" w:hAnsiTheme="minorHAnsi" w:cstheme="minorHAnsi"/>
          <w:sz w:val="22"/>
          <w:szCs w:val="22"/>
        </w:rPr>
        <w:t>,</w:t>
      </w:r>
      <w:r w:rsidR="00081510" w:rsidRPr="0054413F">
        <w:rPr>
          <w:rFonts w:asciiTheme="minorHAnsi" w:hAnsiTheme="minorHAnsi" w:cstheme="minorHAnsi"/>
          <w:sz w:val="22"/>
          <w:szCs w:val="22"/>
        </w:rPr>
        <w:t xml:space="preserve"> </w:t>
      </w:r>
      <w:r w:rsidR="00D95253" w:rsidRPr="0054413F">
        <w:rPr>
          <w:rFonts w:asciiTheme="minorHAnsi" w:hAnsiTheme="minorHAnsi" w:cstheme="minorHAnsi"/>
          <w:sz w:val="22"/>
          <w:szCs w:val="22"/>
        </w:rPr>
        <w:br/>
      </w:r>
      <w:r w:rsidR="00081510" w:rsidRPr="0054413F">
        <w:rPr>
          <w:rFonts w:asciiTheme="minorHAnsi" w:hAnsiTheme="minorHAnsi" w:cstheme="minorHAnsi"/>
          <w:sz w:val="22"/>
          <w:szCs w:val="22"/>
        </w:rPr>
        <w:t>po bezskutecznym upływie wyznaczonego</w:t>
      </w:r>
      <w:r w:rsidR="00B07930" w:rsidRPr="0054413F">
        <w:rPr>
          <w:rFonts w:asciiTheme="minorHAnsi" w:hAnsiTheme="minorHAnsi" w:cstheme="minorHAnsi"/>
          <w:sz w:val="22"/>
          <w:szCs w:val="22"/>
        </w:rPr>
        <w:t xml:space="preserve"> Klientowi,</w:t>
      </w:r>
      <w:r w:rsidR="00081510" w:rsidRPr="0054413F">
        <w:rPr>
          <w:rFonts w:asciiTheme="minorHAnsi" w:hAnsiTheme="minorHAnsi" w:cstheme="minorHAnsi"/>
          <w:sz w:val="22"/>
          <w:szCs w:val="22"/>
        </w:rPr>
        <w:t xml:space="preserve"> w pisemnym wezwaniu</w:t>
      </w:r>
      <w:r w:rsidR="00B07930" w:rsidRPr="0054413F">
        <w:rPr>
          <w:rFonts w:asciiTheme="minorHAnsi" w:hAnsiTheme="minorHAnsi" w:cstheme="minorHAnsi"/>
          <w:sz w:val="22"/>
          <w:szCs w:val="22"/>
        </w:rPr>
        <w:t>,</w:t>
      </w:r>
      <w:r w:rsidR="00081510" w:rsidRPr="0054413F">
        <w:rPr>
          <w:rFonts w:asciiTheme="minorHAnsi" w:hAnsiTheme="minorHAnsi" w:cstheme="minorHAnsi"/>
          <w:sz w:val="22"/>
          <w:szCs w:val="22"/>
        </w:rPr>
        <w:t xml:space="preserve"> dodatkowego </w:t>
      </w:r>
      <w:r w:rsidR="00826033" w:rsidRPr="0054413F">
        <w:rPr>
          <w:rFonts w:asciiTheme="minorHAnsi" w:hAnsiTheme="minorHAnsi" w:cstheme="minorHAnsi"/>
          <w:sz w:val="22"/>
          <w:szCs w:val="22"/>
        </w:rPr>
        <w:t>7</w:t>
      </w:r>
      <w:r w:rsidR="00115074" w:rsidRPr="0054413F">
        <w:rPr>
          <w:rFonts w:asciiTheme="minorHAnsi" w:hAnsiTheme="minorHAnsi" w:cstheme="minorHAnsi"/>
          <w:sz w:val="22"/>
          <w:szCs w:val="22"/>
        </w:rPr>
        <w:t xml:space="preserve"> dniowego </w:t>
      </w:r>
      <w:r w:rsidR="00081510" w:rsidRPr="0054413F">
        <w:rPr>
          <w:rFonts w:asciiTheme="minorHAnsi" w:hAnsiTheme="minorHAnsi" w:cstheme="minorHAnsi"/>
          <w:sz w:val="22"/>
          <w:szCs w:val="22"/>
        </w:rPr>
        <w:t>terminu</w:t>
      </w:r>
      <w:r w:rsidR="00115074" w:rsidRPr="0054413F">
        <w:rPr>
          <w:rFonts w:asciiTheme="minorHAnsi" w:hAnsiTheme="minorHAnsi" w:cstheme="minorHAnsi"/>
          <w:sz w:val="22"/>
          <w:szCs w:val="22"/>
        </w:rPr>
        <w:t xml:space="preserve"> na spełnienie świadczenia</w:t>
      </w:r>
      <w:r w:rsidR="00B07930" w:rsidRPr="0054413F">
        <w:rPr>
          <w:rFonts w:asciiTheme="minorHAnsi" w:hAnsiTheme="minorHAnsi" w:cstheme="minorHAnsi"/>
          <w:sz w:val="22"/>
          <w:szCs w:val="22"/>
        </w:rPr>
        <w:t>,</w:t>
      </w:r>
      <w:r w:rsidR="00115074" w:rsidRPr="0054413F">
        <w:rPr>
          <w:rFonts w:asciiTheme="minorHAnsi" w:hAnsiTheme="minorHAnsi" w:cstheme="minorHAnsi"/>
          <w:sz w:val="22"/>
          <w:szCs w:val="22"/>
        </w:rPr>
        <w:t xml:space="preserve"> </w:t>
      </w:r>
      <w:r w:rsidR="00862E25" w:rsidRPr="0054413F">
        <w:rPr>
          <w:rFonts w:asciiTheme="minorHAnsi" w:hAnsiTheme="minorHAnsi" w:cstheme="minorHAnsi"/>
          <w:sz w:val="22"/>
          <w:szCs w:val="22"/>
        </w:rPr>
        <w:t>w przypadku opó</w:t>
      </w:r>
      <w:r w:rsidR="0037291A" w:rsidRPr="0054413F">
        <w:rPr>
          <w:rFonts w:asciiTheme="minorHAnsi" w:hAnsiTheme="minorHAnsi" w:cstheme="minorHAnsi"/>
          <w:sz w:val="22"/>
          <w:szCs w:val="22"/>
        </w:rPr>
        <w:t xml:space="preserve">źnienia w płatności </w:t>
      </w:r>
      <w:r w:rsidR="00B07930" w:rsidRPr="0054413F">
        <w:rPr>
          <w:rFonts w:asciiTheme="minorHAnsi" w:hAnsiTheme="minorHAnsi" w:cstheme="minorHAnsi"/>
          <w:sz w:val="22"/>
          <w:szCs w:val="22"/>
        </w:rPr>
        <w:t xml:space="preserve">którejkolwiek z </w:t>
      </w:r>
      <w:r w:rsidR="0037291A" w:rsidRPr="0054413F">
        <w:rPr>
          <w:rFonts w:asciiTheme="minorHAnsi" w:hAnsiTheme="minorHAnsi" w:cstheme="minorHAnsi"/>
          <w:sz w:val="22"/>
          <w:szCs w:val="22"/>
        </w:rPr>
        <w:t>faktur VAT</w:t>
      </w:r>
      <w:r w:rsidR="00A15DAA" w:rsidRPr="0054413F">
        <w:rPr>
          <w:rFonts w:asciiTheme="minorHAnsi" w:hAnsiTheme="minorHAnsi" w:cstheme="minorHAnsi"/>
          <w:sz w:val="22"/>
          <w:szCs w:val="22"/>
        </w:rPr>
        <w:t xml:space="preserve"> </w:t>
      </w:r>
      <w:r w:rsidR="00862E25" w:rsidRPr="0054413F">
        <w:rPr>
          <w:rFonts w:asciiTheme="minorHAnsi" w:hAnsiTheme="minorHAnsi" w:cstheme="minorHAnsi"/>
          <w:sz w:val="22"/>
          <w:szCs w:val="22"/>
        </w:rPr>
        <w:t xml:space="preserve">przekraczającego </w:t>
      </w:r>
      <w:r w:rsidR="00A85B7A" w:rsidRPr="0054413F">
        <w:rPr>
          <w:rFonts w:asciiTheme="minorHAnsi" w:hAnsiTheme="minorHAnsi" w:cstheme="minorHAnsi"/>
          <w:sz w:val="22"/>
          <w:szCs w:val="22"/>
        </w:rPr>
        <w:t>7</w:t>
      </w:r>
      <w:r w:rsidR="00862E25" w:rsidRPr="0054413F">
        <w:rPr>
          <w:rFonts w:asciiTheme="minorHAnsi" w:hAnsiTheme="minorHAnsi" w:cstheme="minorHAnsi"/>
          <w:sz w:val="22"/>
          <w:szCs w:val="22"/>
        </w:rPr>
        <w:t> dni.</w:t>
      </w:r>
    </w:p>
    <w:p w14:paraId="40D30695" w14:textId="6C8CA896" w:rsidR="00174655" w:rsidRPr="0054413F" w:rsidRDefault="00F76946" w:rsidP="0094193A">
      <w:pPr>
        <w:pStyle w:val="Tekstpodstawowy"/>
        <w:numPr>
          <w:ilvl w:val="0"/>
          <w:numId w:val="43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 xml:space="preserve">W razie odstąpienia przez Klienta od niniejszej umowy z przyczyn leżących po stronie Laboratorium, Laboratorium zapłaci na rzecz Klienta karę umowną w wysokości 10% wartości przedmiotu umowy, o której mowa w § 5 umowy. </w:t>
      </w:r>
    </w:p>
    <w:p w14:paraId="0FE27594" w14:textId="77777777" w:rsidR="00471E3C" w:rsidRPr="0054413F" w:rsidRDefault="003540E5" w:rsidP="0094193A">
      <w:pPr>
        <w:pStyle w:val="Tekstpodstawowy"/>
        <w:numPr>
          <w:ilvl w:val="0"/>
          <w:numId w:val="43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>Jeżeli wysokość zastrzeżonych kar umownych nie pokrywa poniesionej szkody, Strony mogą dochodzić odszkodowania wg zasad ogólnych przewidzianych w k.c.</w:t>
      </w:r>
    </w:p>
    <w:p w14:paraId="2CDB9E01" w14:textId="34EB348E" w:rsidR="00C12D40" w:rsidRPr="0054413F" w:rsidRDefault="003540E5" w:rsidP="0094193A">
      <w:pPr>
        <w:pStyle w:val="Tekstpodstawowy"/>
        <w:numPr>
          <w:ilvl w:val="0"/>
          <w:numId w:val="43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>Laboratorium wyraża zgodę na potrącenie kary umownej z przysługującego mu wynagrodzenia umownego.</w:t>
      </w:r>
    </w:p>
    <w:p w14:paraId="413D0A43" w14:textId="2C6F5397" w:rsidR="001B67D3" w:rsidRPr="0054413F" w:rsidRDefault="001B67D3" w:rsidP="00834E5D">
      <w:pPr>
        <w:pStyle w:val="Tekstpodstawowy"/>
        <w:spacing w:before="1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413F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D95253" w:rsidRPr="0054413F">
        <w:rPr>
          <w:rFonts w:asciiTheme="minorHAnsi" w:hAnsiTheme="minorHAnsi" w:cstheme="minorHAnsi"/>
          <w:b/>
          <w:sz w:val="22"/>
          <w:szCs w:val="22"/>
        </w:rPr>
        <w:t>8</w:t>
      </w:r>
    </w:p>
    <w:p w14:paraId="1976EE45" w14:textId="1647FFB6" w:rsidR="00862E25" w:rsidRPr="0054413F" w:rsidRDefault="00862E25" w:rsidP="00024F11">
      <w:pPr>
        <w:spacing w:line="276" w:lineRule="auto"/>
        <w:rPr>
          <w:rFonts w:asciiTheme="minorHAnsi" w:hAnsiTheme="minorHAnsi" w:cstheme="minorHAnsi"/>
        </w:rPr>
      </w:pPr>
      <w:r w:rsidRPr="0054413F">
        <w:rPr>
          <w:rFonts w:asciiTheme="minorHAnsi" w:hAnsiTheme="minorHAnsi" w:cstheme="minorHAnsi"/>
        </w:rPr>
        <w:t>W sprawach nie</w:t>
      </w:r>
      <w:r w:rsidR="00F937CE" w:rsidRPr="0054413F">
        <w:rPr>
          <w:rFonts w:asciiTheme="minorHAnsi" w:hAnsiTheme="minorHAnsi" w:cstheme="minorHAnsi"/>
        </w:rPr>
        <w:t>uregulowanych niniejszą U</w:t>
      </w:r>
      <w:r w:rsidRPr="0054413F">
        <w:rPr>
          <w:rFonts w:asciiTheme="minorHAnsi" w:hAnsiTheme="minorHAnsi" w:cstheme="minorHAnsi"/>
        </w:rPr>
        <w:t>mową mają zastosowanie przepisy Kodeksu Cywilnego.</w:t>
      </w:r>
    </w:p>
    <w:p w14:paraId="029F984C" w14:textId="2D83376C" w:rsidR="00862E25" w:rsidRPr="0054413F" w:rsidRDefault="00862E25" w:rsidP="00834E5D">
      <w:pPr>
        <w:spacing w:before="160" w:after="0" w:line="240" w:lineRule="auto"/>
        <w:jc w:val="center"/>
        <w:rPr>
          <w:rFonts w:asciiTheme="minorHAnsi" w:hAnsiTheme="minorHAnsi" w:cstheme="minorHAnsi"/>
          <w:b/>
        </w:rPr>
      </w:pPr>
      <w:r w:rsidRPr="0054413F">
        <w:rPr>
          <w:rFonts w:asciiTheme="minorHAnsi" w:hAnsiTheme="minorHAnsi" w:cstheme="minorHAnsi"/>
          <w:b/>
        </w:rPr>
        <w:t xml:space="preserve">§ </w:t>
      </w:r>
      <w:r w:rsidR="001B67D3" w:rsidRPr="0054413F">
        <w:rPr>
          <w:rFonts w:asciiTheme="minorHAnsi" w:hAnsiTheme="minorHAnsi" w:cstheme="minorHAnsi"/>
          <w:b/>
        </w:rPr>
        <w:t>9</w:t>
      </w:r>
    </w:p>
    <w:p w14:paraId="52DD385A" w14:textId="2E86EE39" w:rsidR="0077558B" w:rsidRPr="0054413F" w:rsidRDefault="00862E25" w:rsidP="00024F11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>Ewentualne</w:t>
      </w:r>
      <w:r w:rsidR="00F937CE" w:rsidRPr="0054413F">
        <w:rPr>
          <w:rFonts w:asciiTheme="minorHAnsi" w:hAnsiTheme="minorHAnsi" w:cstheme="minorHAnsi"/>
          <w:sz w:val="22"/>
          <w:szCs w:val="22"/>
        </w:rPr>
        <w:t xml:space="preserve"> spory wynikające z niniejszej U</w:t>
      </w:r>
      <w:r w:rsidRPr="0054413F">
        <w:rPr>
          <w:rFonts w:asciiTheme="minorHAnsi" w:hAnsiTheme="minorHAnsi" w:cstheme="minorHAnsi"/>
          <w:sz w:val="22"/>
          <w:szCs w:val="22"/>
        </w:rPr>
        <w:t xml:space="preserve">mowy </w:t>
      </w:r>
      <w:r w:rsidR="0037291A" w:rsidRPr="0054413F">
        <w:rPr>
          <w:rFonts w:asciiTheme="minorHAnsi" w:hAnsiTheme="minorHAnsi" w:cstheme="minorHAnsi"/>
          <w:sz w:val="22"/>
          <w:szCs w:val="22"/>
        </w:rPr>
        <w:t xml:space="preserve">lub </w:t>
      </w:r>
      <w:r w:rsidR="00D86BD8" w:rsidRPr="0054413F">
        <w:rPr>
          <w:rFonts w:asciiTheme="minorHAnsi" w:hAnsiTheme="minorHAnsi" w:cstheme="minorHAnsi"/>
          <w:sz w:val="22"/>
          <w:szCs w:val="22"/>
        </w:rPr>
        <w:t>mogące powsta</w:t>
      </w:r>
      <w:r w:rsidR="00F937CE" w:rsidRPr="0054413F">
        <w:rPr>
          <w:rFonts w:asciiTheme="minorHAnsi" w:hAnsiTheme="minorHAnsi" w:cstheme="minorHAnsi"/>
          <w:sz w:val="22"/>
          <w:szCs w:val="22"/>
        </w:rPr>
        <w:t>ć na tle realizacji niniejszej U</w:t>
      </w:r>
      <w:r w:rsidR="00D86BD8" w:rsidRPr="0054413F">
        <w:rPr>
          <w:rFonts w:asciiTheme="minorHAnsi" w:hAnsiTheme="minorHAnsi" w:cstheme="minorHAnsi"/>
          <w:sz w:val="22"/>
          <w:szCs w:val="22"/>
        </w:rPr>
        <w:t>mowy</w:t>
      </w:r>
      <w:r w:rsidR="0037291A" w:rsidRPr="0054413F">
        <w:rPr>
          <w:rFonts w:asciiTheme="minorHAnsi" w:hAnsiTheme="minorHAnsi" w:cstheme="minorHAnsi"/>
          <w:sz w:val="22"/>
          <w:szCs w:val="22"/>
        </w:rPr>
        <w:t xml:space="preserve">, </w:t>
      </w:r>
      <w:r w:rsidRPr="0054413F">
        <w:rPr>
          <w:rFonts w:asciiTheme="minorHAnsi" w:hAnsiTheme="minorHAnsi" w:cstheme="minorHAnsi"/>
          <w:sz w:val="22"/>
          <w:szCs w:val="22"/>
        </w:rPr>
        <w:t xml:space="preserve">będą rozstrzygane przez </w:t>
      </w:r>
      <w:r w:rsidR="00115074" w:rsidRPr="0054413F">
        <w:rPr>
          <w:rFonts w:asciiTheme="minorHAnsi" w:hAnsiTheme="minorHAnsi" w:cstheme="minorHAnsi"/>
          <w:sz w:val="22"/>
          <w:szCs w:val="22"/>
        </w:rPr>
        <w:t>sąd powszechny właściwy</w:t>
      </w:r>
      <w:r w:rsidR="00A15DAA" w:rsidRPr="0054413F">
        <w:rPr>
          <w:rFonts w:asciiTheme="minorHAnsi" w:hAnsiTheme="minorHAnsi" w:cstheme="minorHAnsi"/>
          <w:sz w:val="22"/>
          <w:szCs w:val="22"/>
        </w:rPr>
        <w:t xml:space="preserve"> </w:t>
      </w:r>
      <w:r w:rsidR="00115074" w:rsidRPr="0054413F">
        <w:rPr>
          <w:rFonts w:asciiTheme="minorHAnsi" w:hAnsiTheme="minorHAnsi" w:cstheme="minorHAnsi"/>
          <w:sz w:val="22"/>
          <w:szCs w:val="22"/>
        </w:rPr>
        <w:t>miejscowo w</w:t>
      </w:r>
      <w:r w:rsidR="00D95253" w:rsidRPr="0054413F">
        <w:rPr>
          <w:rFonts w:asciiTheme="minorHAnsi" w:hAnsiTheme="minorHAnsi" w:cstheme="minorHAnsi"/>
          <w:sz w:val="22"/>
          <w:szCs w:val="22"/>
        </w:rPr>
        <w:t>edłu</w:t>
      </w:r>
      <w:r w:rsidR="00115074" w:rsidRPr="0054413F">
        <w:rPr>
          <w:rFonts w:asciiTheme="minorHAnsi" w:hAnsiTheme="minorHAnsi" w:cstheme="minorHAnsi"/>
          <w:sz w:val="22"/>
          <w:szCs w:val="22"/>
        </w:rPr>
        <w:t xml:space="preserve">g </w:t>
      </w:r>
      <w:r w:rsidRPr="0054413F">
        <w:rPr>
          <w:rFonts w:asciiTheme="minorHAnsi" w:hAnsiTheme="minorHAnsi" w:cstheme="minorHAnsi"/>
          <w:sz w:val="22"/>
          <w:szCs w:val="22"/>
        </w:rPr>
        <w:t xml:space="preserve">siedziby </w:t>
      </w:r>
      <w:r w:rsidR="00B167A9" w:rsidRPr="0054413F">
        <w:rPr>
          <w:rFonts w:asciiTheme="minorHAnsi" w:hAnsiTheme="minorHAnsi" w:cstheme="minorHAnsi"/>
          <w:sz w:val="22"/>
          <w:szCs w:val="22"/>
        </w:rPr>
        <w:t>Klienta</w:t>
      </w:r>
      <w:r w:rsidRPr="0054413F">
        <w:rPr>
          <w:rFonts w:asciiTheme="minorHAnsi" w:hAnsiTheme="minorHAnsi" w:cstheme="minorHAnsi"/>
          <w:sz w:val="22"/>
          <w:szCs w:val="22"/>
        </w:rPr>
        <w:t>.</w:t>
      </w:r>
    </w:p>
    <w:p w14:paraId="0BC7BD99" w14:textId="77777777" w:rsidR="00862E25" w:rsidRPr="0054413F" w:rsidRDefault="00862E25" w:rsidP="00834E5D">
      <w:pPr>
        <w:spacing w:before="160" w:after="0" w:line="240" w:lineRule="auto"/>
        <w:jc w:val="center"/>
        <w:rPr>
          <w:rFonts w:asciiTheme="minorHAnsi" w:hAnsiTheme="minorHAnsi" w:cstheme="minorHAnsi"/>
          <w:b/>
        </w:rPr>
      </w:pPr>
      <w:r w:rsidRPr="0054413F">
        <w:rPr>
          <w:rFonts w:asciiTheme="minorHAnsi" w:hAnsiTheme="minorHAnsi" w:cstheme="minorHAnsi"/>
          <w:b/>
        </w:rPr>
        <w:t xml:space="preserve">§ </w:t>
      </w:r>
      <w:r w:rsidR="003B6CDF" w:rsidRPr="0054413F">
        <w:rPr>
          <w:rFonts w:asciiTheme="minorHAnsi" w:hAnsiTheme="minorHAnsi" w:cstheme="minorHAnsi"/>
          <w:b/>
        </w:rPr>
        <w:t>10</w:t>
      </w:r>
    </w:p>
    <w:p w14:paraId="7BF7DF76" w14:textId="2151C9DF" w:rsidR="00862E25" w:rsidRPr="0054413F" w:rsidRDefault="00862E25" w:rsidP="00024F11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>Wsz</w:t>
      </w:r>
      <w:r w:rsidR="00F937CE" w:rsidRPr="0054413F">
        <w:rPr>
          <w:rFonts w:asciiTheme="minorHAnsi" w:hAnsiTheme="minorHAnsi" w:cstheme="minorHAnsi"/>
          <w:sz w:val="22"/>
          <w:szCs w:val="22"/>
        </w:rPr>
        <w:t>elkie zmiany</w:t>
      </w:r>
      <w:r w:rsidR="00115074" w:rsidRPr="0054413F">
        <w:rPr>
          <w:rFonts w:asciiTheme="minorHAnsi" w:hAnsiTheme="minorHAnsi" w:cstheme="minorHAnsi"/>
          <w:sz w:val="22"/>
          <w:szCs w:val="22"/>
        </w:rPr>
        <w:t xml:space="preserve"> </w:t>
      </w:r>
      <w:r w:rsidR="00F937CE" w:rsidRPr="0054413F">
        <w:rPr>
          <w:rFonts w:asciiTheme="minorHAnsi" w:hAnsiTheme="minorHAnsi" w:cstheme="minorHAnsi"/>
          <w:sz w:val="22"/>
          <w:szCs w:val="22"/>
        </w:rPr>
        <w:t>niniejszej U</w:t>
      </w:r>
      <w:r w:rsidRPr="0054413F">
        <w:rPr>
          <w:rFonts w:asciiTheme="minorHAnsi" w:hAnsiTheme="minorHAnsi" w:cstheme="minorHAnsi"/>
          <w:sz w:val="22"/>
          <w:szCs w:val="22"/>
        </w:rPr>
        <w:t>mowy wymagają formy pisemnej pod rygorem nieważności</w:t>
      </w:r>
      <w:r w:rsidR="00AC54CC" w:rsidRPr="0054413F">
        <w:rPr>
          <w:rFonts w:asciiTheme="minorHAnsi" w:hAnsiTheme="minorHAnsi" w:cstheme="minorHAnsi"/>
          <w:sz w:val="22"/>
          <w:szCs w:val="22"/>
        </w:rPr>
        <w:t xml:space="preserve">, chyba </w:t>
      </w:r>
      <w:r w:rsidR="000A4FA8">
        <w:rPr>
          <w:rFonts w:asciiTheme="minorHAnsi" w:hAnsiTheme="minorHAnsi" w:cstheme="minorHAnsi"/>
          <w:sz w:val="22"/>
          <w:szCs w:val="22"/>
        </w:rPr>
        <w:br/>
      </w:r>
      <w:r w:rsidR="00AC54CC" w:rsidRPr="0054413F">
        <w:rPr>
          <w:rFonts w:asciiTheme="minorHAnsi" w:hAnsiTheme="minorHAnsi" w:cstheme="minorHAnsi"/>
          <w:sz w:val="22"/>
          <w:szCs w:val="22"/>
        </w:rPr>
        <w:t>że w Umowie wyraźnie zastrzeżono inaczej.</w:t>
      </w:r>
    </w:p>
    <w:p w14:paraId="6F44A508" w14:textId="77777777" w:rsidR="00862E25" w:rsidRPr="0054413F" w:rsidRDefault="00862E25" w:rsidP="00834E5D">
      <w:pPr>
        <w:spacing w:before="160" w:after="0" w:line="240" w:lineRule="auto"/>
        <w:jc w:val="center"/>
        <w:rPr>
          <w:rFonts w:asciiTheme="minorHAnsi" w:hAnsiTheme="minorHAnsi" w:cstheme="minorHAnsi"/>
          <w:b/>
        </w:rPr>
      </w:pPr>
      <w:r w:rsidRPr="0054413F">
        <w:rPr>
          <w:rFonts w:asciiTheme="minorHAnsi" w:hAnsiTheme="minorHAnsi" w:cstheme="minorHAnsi"/>
          <w:b/>
        </w:rPr>
        <w:t>§ 1</w:t>
      </w:r>
      <w:r w:rsidR="003B6CDF" w:rsidRPr="0054413F">
        <w:rPr>
          <w:rFonts w:asciiTheme="minorHAnsi" w:hAnsiTheme="minorHAnsi" w:cstheme="minorHAnsi"/>
          <w:b/>
        </w:rPr>
        <w:t>1</w:t>
      </w:r>
    </w:p>
    <w:p w14:paraId="5DA59F4C" w14:textId="17763D2D" w:rsidR="002C5857" w:rsidRPr="00690B6A" w:rsidRDefault="00862E25" w:rsidP="00690B6A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>Umowę sporządzono w dwóch jednobrzmiących egzemplarzach, każdy na prawach oryginału,</w:t>
      </w:r>
      <w:r w:rsidR="005E2FA0" w:rsidRPr="0054413F">
        <w:rPr>
          <w:rFonts w:asciiTheme="minorHAnsi" w:hAnsiTheme="minorHAnsi" w:cstheme="minorHAnsi"/>
          <w:sz w:val="22"/>
          <w:szCs w:val="22"/>
        </w:rPr>
        <w:t xml:space="preserve"> po jednej dla każdej ze Stron.</w:t>
      </w:r>
    </w:p>
    <w:p w14:paraId="7AE38C6E" w14:textId="77777777" w:rsidR="003B6CDF" w:rsidRPr="0054413F" w:rsidRDefault="003B6CDF" w:rsidP="00834E5D">
      <w:pPr>
        <w:pStyle w:val="Tekstpodstawowy"/>
        <w:spacing w:before="1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413F">
        <w:rPr>
          <w:rFonts w:asciiTheme="minorHAnsi" w:hAnsiTheme="minorHAnsi" w:cstheme="minorHAnsi"/>
          <w:b/>
          <w:sz w:val="22"/>
          <w:szCs w:val="22"/>
        </w:rPr>
        <w:t>§ 12</w:t>
      </w:r>
    </w:p>
    <w:p w14:paraId="4161B598" w14:textId="00A80B44" w:rsidR="003B6CDF" w:rsidRPr="0054413F" w:rsidRDefault="003B6CDF" w:rsidP="00024F11">
      <w:pPr>
        <w:spacing w:after="0" w:line="276" w:lineRule="auto"/>
        <w:rPr>
          <w:rFonts w:asciiTheme="minorHAnsi" w:hAnsiTheme="minorHAnsi" w:cstheme="minorHAnsi"/>
        </w:rPr>
      </w:pPr>
      <w:r w:rsidRPr="0054413F">
        <w:rPr>
          <w:rFonts w:asciiTheme="minorHAnsi" w:hAnsiTheme="minorHAnsi" w:cstheme="minorHAnsi"/>
        </w:rPr>
        <w:t xml:space="preserve">Następujące załączniki do </w:t>
      </w:r>
      <w:r w:rsidR="00B07930" w:rsidRPr="0054413F">
        <w:rPr>
          <w:rFonts w:asciiTheme="minorHAnsi" w:hAnsiTheme="minorHAnsi" w:cstheme="minorHAnsi"/>
        </w:rPr>
        <w:t xml:space="preserve">Umowy </w:t>
      </w:r>
      <w:r w:rsidRPr="0054413F">
        <w:rPr>
          <w:rFonts w:asciiTheme="minorHAnsi" w:hAnsiTheme="minorHAnsi" w:cstheme="minorHAnsi"/>
        </w:rPr>
        <w:t>stanowią jej integralną część:</w:t>
      </w:r>
    </w:p>
    <w:p w14:paraId="2F0C7E34" w14:textId="44D39CC4" w:rsidR="003B6CDF" w:rsidRPr="00834E5D" w:rsidRDefault="00D95253" w:rsidP="00954B6C">
      <w:pPr>
        <w:pStyle w:val="Tekstpodstawowy"/>
        <w:ind w:left="357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 xml:space="preserve">Załącznik nr 1 </w:t>
      </w:r>
      <w:r w:rsidR="00834E5D">
        <w:rPr>
          <w:rFonts w:asciiTheme="minorHAnsi" w:hAnsiTheme="minorHAnsi" w:cstheme="minorHAnsi"/>
          <w:sz w:val="22"/>
          <w:szCs w:val="22"/>
        </w:rPr>
        <w:t>–</w:t>
      </w:r>
      <w:r w:rsidR="00834E5D" w:rsidRPr="00834E5D">
        <w:rPr>
          <w:rFonts w:asciiTheme="minorHAnsi" w:hAnsiTheme="minorHAnsi" w:cstheme="minorHAnsi"/>
          <w:sz w:val="22"/>
          <w:szCs w:val="22"/>
        </w:rPr>
        <w:t xml:space="preserve"> </w:t>
      </w:r>
      <w:r w:rsidR="00834E5D" w:rsidRPr="0054413F">
        <w:rPr>
          <w:rFonts w:asciiTheme="minorHAnsi" w:hAnsiTheme="minorHAnsi" w:cstheme="minorHAnsi"/>
          <w:sz w:val="22"/>
          <w:szCs w:val="22"/>
        </w:rPr>
        <w:t>Wykaz badań</w:t>
      </w:r>
      <w:r w:rsidR="00834E5D">
        <w:rPr>
          <w:rFonts w:asciiTheme="minorHAnsi" w:hAnsiTheme="minorHAnsi" w:cstheme="minorHAnsi"/>
          <w:sz w:val="22"/>
          <w:szCs w:val="22"/>
        </w:rPr>
        <w:t>,</w:t>
      </w:r>
      <w:r w:rsidR="003B6CDF" w:rsidRPr="00834E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22D825" w14:textId="67B956D2" w:rsidR="00E66D24" w:rsidRPr="00E66D24" w:rsidRDefault="00E66D24" w:rsidP="00954B6C">
      <w:pPr>
        <w:pStyle w:val="Tekstpodstawowy"/>
        <w:ind w:left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2 -</w:t>
      </w:r>
      <w:r w:rsidR="00834E5D" w:rsidRPr="00834E5D">
        <w:rPr>
          <w:rFonts w:asciiTheme="minorHAnsi" w:hAnsiTheme="minorHAnsi" w:cstheme="minorHAnsi"/>
          <w:sz w:val="22"/>
          <w:szCs w:val="22"/>
        </w:rPr>
        <w:t xml:space="preserve"> </w:t>
      </w:r>
      <w:r w:rsidR="00834E5D" w:rsidRPr="0054413F">
        <w:rPr>
          <w:rFonts w:asciiTheme="minorHAnsi" w:hAnsiTheme="minorHAnsi" w:cstheme="minorHAnsi"/>
          <w:sz w:val="22"/>
          <w:szCs w:val="22"/>
        </w:rPr>
        <w:t>Cennik Badań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23A45470" w14:textId="55B3BB49" w:rsidR="00907423" w:rsidRPr="00907423" w:rsidRDefault="00D95253" w:rsidP="00954B6C">
      <w:pPr>
        <w:pStyle w:val="Tekstpodstawowy"/>
        <w:ind w:left="357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B52144" w:rsidRPr="0054413F">
        <w:rPr>
          <w:rFonts w:asciiTheme="minorHAnsi" w:hAnsiTheme="minorHAnsi" w:cstheme="minorHAnsi"/>
          <w:sz w:val="22"/>
          <w:szCs w:val="22"/>
        </w:rPr>
        <w:t>3</w:t>
      </w:r>
      <w:r w:rsidRPr="0054413F">
        <w:rPr>
          <w:rFonts w:asciiTheme="minorHAnsi" w:hAnsiTheme="minorHAnsi" w:cstheme="minorHAnsi"/>
          <w:sz w:val="22"/>
          <w:szCs w:val="22"/>
        </w:rPr>
        <w:t xml:space="preserve"> - </w:t>
      </w:r>
      <w:r w:rsidR="00652986" w:rsidRPr="0054413F">
        <w:rPr>
          <w:rFonts w:asciiTheme="minorHAnsi" w:hAnsiTheme="minorHAnsi" w:cstheme="minorHAnsi"/>
          <w:sz w:val="22"/>
          <w:szCs w:val="22"/>
        </w:rPr>
        <w:t xml:space="preserve">KRS </w:t>
      </w:r>
      <w:r w:rsidR="002650EB" w:rsidRPr="0054413F">
        <w:rPr>
          <w:rFonts w:asciiTheme="minorHAnsi" w:hAnsiTheme="minorHAnsi" w:cstheme="minorHAnsi"/>
          <w:sz w:val="22"/>
          <w:szCs w:val="22"/>
        </w:rPr>
        <w:t>Laboratorium</w:t>
      </w:r>
      <w:r w:rsidR="000A4FA8">
        <w:rPr>
          <w:rFonts w:asciiTheme="minorHAnsi" w:hAnsiTheme="minorHAnsi" w:cstheme="minorHAnsi"/>
          <w:sz w:val="22"/>
          <w:szCs w:val="22"/>
        </w:rPr>
        <w:t>,</w:t>
      </w:r>
    </w:p>
    <w:p w14:paraId="439346CD" w14:textId="77777777" w:rsidR="00E66D24" w:rsidRDefault="00D95253" w:rsidP="00954B6C">
      <w:pPr>
        <w:pStyle w:val="Tekstpodstawowy"/>
        <w:ind w:left="357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B52144" w:rsidRPr="0054413F">
        <w:rPr>
          <w:rFonts w:asciiTheme="minorHAnsi" w:hAnsiTheme="minorHAnsi" w:cstheme="minorHAnsi"/>
          <w:sz w:val="22"/>
          <w:szCs w:val="22"/>
        </w:rPr>
        <w:t>4</w:t>
      </w:r>
      <w:r w:rsidRPr="0054413F">
        <w:rPr>
          <w:rFonts w:asciiTheme="minorHAnsi" w:hAnsiTheme="minorHAnsi" w:cstheme="minorHAnsi"/>
          <w:sz w:val="22"/>
          <w:szCs w:val="22"/>
        </w:rPr>
        <w:t xml:space="preserve"> </w:t>
      </w:r>
      <w:r w:rsidR="003354B6">
        <w:rPr>
          <w:rFonts w:asciiTheme="minorHAnsi" w:hAnsiTheme="minorHAnsi" w:cstheme="minorHAnsi"/>
          <w:sz w:val="22"/>
          <w:szCs w:val="22"/>
        </w:rPr>
        <w:t>–</w:t>
      </w:r>
      <w:r w:rsidRPr="0054413F">
        <w:rPr>
          <w:rFonts w:asciiTheme="minorHAnsi" w:hAnsiTheme="minorHAnsi" w:cstheme="minorHAnsi"/>
          <w:sz w:val="22"/>
          <w:szCs w:val="22"/>
        </w:rPr>
        <w:t xml:space="preserve"> </w:t>
      </w:r>
      <w:r w:rsidR="00E66D24">
        <w:rPr>
          <w:rFonts w:asciiTheme="minorHAnsi" w:hAnsiTheme="minorHAnsi" w:cstheme="minorHAnsi"/>
          <w:sz w:val="22"/>
          <w:szCs w:val="22"/>
        </w:rPr>
        <w:t xml:space="preserve">Statut Powiatu Pułtuskiego, </w:t>
      </w:r>
    </w:p>
    <w:p w14:paraId="74E19310" w14:textId="4C1AE385" w:rsidR="00E66D24" w:rsidRDefault="00E66D24" w:rsidP="00954B6C">
      <w:pPr>
        <w:pStyle w:val="Tekstpodstawowy"/>
        <w:ind w:left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5</w:t>
      </w:r>
      <w:r w:rsidR="007E5151">
        <w:rPr>
          <w:rFonts w:asciiTheme="minorHAnsi" w:hAnsiTheme="minorHAnsi" w:cstheme="minorHAnsi"/>
          <w:sz w:val="22"/>
          <w:szCs w:val="22"/>
        </w:rPr>
        <w:t xml:space="preserve"> i 6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="003354B6">
        <w:rPr>
          <w:rFonts w:asciiTheme="minorHAnsi" w:hAnsiTheme="minorHAnsi" w:cstheme="minorHAnsi"/>
          <w:sz w:val="22"/>
          <w:szCs w:val="22"/>
        </w:rPr>
        <w:t>Uchwał</w:t>
      </w:r>
      <w:r w:rsidR="007E5151">
        <w:rPr>
          <w:rFonts w:asciiTheme="minorHAnsi" w:hAnsiTheme="minorHAnsi" w:cstheme="minorHAnsi"/>
          <w:sz w:val="22"/>
          <w:szCs w:val="22"/>
        </w:rPr>
        <w:t>y</w:t>
      </w:r>
      <w:r w:rsidR="003354B6">
        <w:rPr>
          <w:rFonts w:asciiTheme="minorHAnsi" w:hAnsiTheme="minorHAnsi" w:cstheme="minorHAnsi"/>
          <w:sz w:val="22"/>
          <w:szCs w:val="22"/>
        </w:rPr>
        <w:t xml:space="preserve"> powołania</w:t>
      </w:r>
      <w:r w:rsidR="007E5151">
        <w:rPr>
          <w:rFonts w:asciiTheme="minorHAnsi" w:hAnsiTheme="minorHAnsi" w:cstheme="minorHAnsi"/>
          <w:sz w:val="22"/>
          <w:szCs w:val="22"/>
        </w:rPr>
        <w:t xml:space="preserve"> osób reprezentujących Klienta</w:t>
      </w:r>
      <w:r w:rsidR="003354B6">
        <w:rPr>
          <w:rFonts w:asciiTheme="minorHAnsi" w:hAnsiTheme="minorHAnsi" w:cstheme="minorHAnsi"/>
          <w:sz w:val="22"/>
          <w:szCs w:val="22"/>
        </w:rPr>
        <w:t>,</w:t>
      </w:r>
    </w:p>
    <w:p w14:paraId="318006B0" w14:textId="77777777" w:rsidR="00907423" w:rsidRDefault="00E66D24" w:rsidP="00954B6C">
      <w:pPr>
        <w:pStyle w:val="Tekstpodstawowy"/>
        <w:ind w:left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7 - Uchwała powołania </w:t>
      </w:r>
      <w:r w:rsidR="003354B6">
        <w:rPr>
          <w:rFonts w:asciiTheme="minorHAnsi" w:hAnsiTheme="minorHAnsi" w:cstheme="minorHAnsi"/>
          <w:sz w:val="22"/>
          <w:szCs w:val="22"/>
        </w:rPr>
        <w:t>Skarbnika Powiatu Pułtuskiego</w:t>
      </w:r>
    </w:p>
    <w:p w14:paraId="31F7147F" w14:textId="466FD52B" w:rsidR="00C33D2A" w:rsidRPr="00EF4AC9" w:rsidRDefault="00907423" w:rsidP="00EF4AC9">
      <w:pPr>
        <w:pStyle w:val="Tekstpodstawowy"/>
        <w:ind w:left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8 – Pełnomocnictwo</w:t>
      </w:r>
      <w:r w:rsidR="00E1186E">
        <w:rPr>
          <w:rFonts w:asciiTheme="minorHAnsi" w:hAnsiTheme="minorHAnsi" w:cstheme="minorHAnsi"/>
          <w:sz w:val="22"/>
          <w:szCs w:val="22"/>
        </w:rPr>
        <w:t xml:space="preserve"> </w:t>
      </w:r>
      <w:r w:rsidR="00425E03">
        <w:rPr>
          <w:rFonts w:asciiTheme="minorHAnsi" w:hAnsiTheme="minorHAnsi" w:cstheme="minorHAnsi"/>
          <w:sz w:val="22"/>
          <w:szCs w:val="22"/>
        </w:rPr>
        <w:t xml:space="preserve">osoby wskazanej </w:t>
      </w:r>
      <w:r w:rsidR="00E1186E">
        <w:rPr>
          <w:rFonts w:asciiTheme="minorHAnsi" w:hAnsiTheme="minorHAnsi" w:cstheme="minorHAnsi"/>
          <w:sz w:val="22"/>
          <w:szCs w:val="22"/>
        </w:rPr>
        <w:t>do reprezentowania Laboratorium</w:t>
      </w:r>
      <w:r w:rsidR="0027029D" w:rsidRPr="0054413F">
        <w:rPr>
          <w:rFonts w:asciiTheme="minorHAnsi" w:hAnsiTheme="minorHAnsi" w:cstheme="minorHAnsi"/>
          <w:sz w:val="22"/>
          <w:szCs w:val="22"/>
        </w:rPr>
        <w:t>;</w:t>
      </w:r>
    </w:p>
    <w:p w14:paraId="358BA844" w14:textId="77777777" w:rsidR="00834E5D" w:rsidRDefault="00834E5D" w:rsidP="00024F11">
      <w:pPr>
        <w:spacing w:line="276" w:lineRule="auto"/>
        <w:rPr>
          <w:rFonts w:asciiTheme="minorHAnsi" w:hAnsiTheme="minorHAnsi" w:cstheme="minorHAnsi"/>
        </w:rPr>
      </w:pPr>
    </w:p>
    <w:p w14:paraId="40D6062B" w14:textId="77777777" w:rsidR="00C33D2A" w:rsidRPr="0054413F" w:rsidRDefault="00C33D2A" w:rsidP="00024F11">
      <w:pPr>
        <w:spacing w:line="276" w:lineRule="auto"/>
        <w:rPr>
          <w:rFonts w:asciiTheme="minorHAnsi" w:hAnsiTheme="minorHAnsi" w:cstheme="minorHAnsi"/>
        </w:rPr>
      </w:pPr>
    </w:p>
    <w:p w14:paraId="0A5E80FF" w14:textId="6EDA1EA1" w:rsidR="00862E25" w:rsidRPr="0054413F" w:rsidRDefault="00862E25" w:rsidP="00024F11">
      <w:pPr>
        <w:spacing w:line="276" w:lineRule="auto"/>
        <w:rPr>
          <w:rFonts w:asciiTheme="minorHAnsi" w:hAnsiTheme="minorHAnsi" w:cstheme="minorHAnsi"/>
        </w:rPr>
      </w:pPr>
      <w:r w:rsidRPr="0054413F">
        <w:rPr>
          <w:rFonts w:asciiTheme="minorHAnsi" w:hAnsiTheme="minorHAnsi" w:cstheme="minorHAnsi"/>
        </w:rPr>
        <w:t>..........................................</w:t>
      </w:r>
      <w:r w:rsidRPr="0054413F">
        <w:rPr>
          <w:rFonts w:asciiTheme="minorHAnsi" w:hAnsiTheme="minorHAnsi" w:cstheme="minorHAnsi"/>
        </w:rPr>
        <w:tab/>
      </w:r>
      <w:r w:rsidRPr="0054413F">
        <w:rPr>
          <w:rFonts w:asciiTheme="minorHAnsi" w:hAnsiTheme="minorHAnsi" w:cstheme="minorHAnsi"/>
        </w:rPr>
        <w:tab/>
      </w:r>
      <w:r w:rsidRPr="0054413F">
        <w:rPr>
          <w:rFonts w:asciiTheme="minorHAnsi" w:hAnsiTheme="minorHAnsi" w:cstheme="minorHAnsi"/>
        </w:rPr>
        <w:tab/>
      </w:r>
      <w:r w:rsidRPr="0054413F">
        <w:rPr>
          <w:rFonts w:asciiTheme="minorHAnsi" w:hAnsiTheme="minorHAnsi" w:cstheme="minorHAnsi"/>
        </w:rPr>
        <w:tab/>
        <w:t>............................................</w:t>
      </w:r>
    </w:p>
    <w:p w14:paraId="6A126162" w14:textId="4B51A1AC" w:rsidR="00E41992" w:rsidRPr="00EF4AC9" w:rsidRDefault="00A15DAA" w:rsidP="00EF4AC9">
      <w:pPr>
        <w:spacing w:line="276" w:lineRule="auto"/>
        <w:rPr>
          <w:rFonts w:asciiTheme="minorHAnsi" w:hAnsiTheme="minorHAnsi" w:cstheme="minorHAnsi"/>
          <w:b/>
        </w:rPr>
      </w:pPr>
      <w:r w:rsidRPr="0054413F">
        <w:rPr>
          <w:rFonts w:asciiTheme="minorHAnsi" w:hAnsiTheme="minorHAnsi" w:cstheme="minorHAnsi"/>
        </w:rPr>
        <w:t xml:space="preserve">  </w:t>
      </w:r>
      <w:r w:rsidR="00862E25" w:rsidRPr="0054413F">
        <w:rPr>
          <w:rFonts w:asciiTheme="minorHAnsi" w:hAnsiTheme="minorHAnsi" w:cstheme="minorHAnsi"/>
        </w:rPr>
        <w:tab/>
      </w:r>
      <w:r w:rsidR="00841E9F" w:rsidRPr="0054413F">
        <w:rPr>
          <w:rFonts w:asciiTheme="minorHAnsi" w:hAnsiTheme="minorHAnsi" w:cstheme="minorHAnsi"/>
          <w:b/>
        </w:rPr>
        <w:t>Klient</w:t>
      </w:r>
      <w:r w:rsidRPr="0054413F">
        <w:rPr>
          <w:rFonts w:asciiTheme="minorHAnsi" w:hAnsiTheme="minorHAnsi" w:cstheme="minorHAnsi"/>
          <w:b/>
        </w:rPr>
        <w:t xml:space="preserve">                          </w:t>
      </w:r>
      <w:r w:rsidR="00862E25" w:rsidRPr="0054413F">
        <w:rPr>
          <w:rFonts w:asciiTheme="minorHAnsi" w:hAnsiTheme="minorHAnsi" w:cstheme="minorHAnsi"/>
          <w:b/>
        </w:rPr>
        <w:tab/>
      </w:r>
      <w:r w:rsidR="00306D74" w:rsidRPr="0054413F">
        <w:rPr>
          <w:rFonts w:asciiTheme="minorHAnsi" w:hAnsiTheme="minorHAnsi" w:cstheme="minorHAnsi"/>
          <w:b/>
        </w:rPr>
        <w:t xml:space="preserve">                 </w:t>
      </w:r>
      <w:r w:rsidR="0054413F">
        <w:rPr>
          <w:rFonts w:asciiTheme="minorHAnsi" w:hAnsiTheme="minorHAnsi" w:cstheme="minorHAnsi"/>
          <w:b/>
        </w:rPr>
        <w:tab/>
      </w:r>
      <w:r w:rsidR="0054413F">
        <w:rPr>
          <w:rFonts w:asciiTheme="minorHAnsi" w:hAnsiTheme="minorHAnsi" w:cstheme="minorHAnsi"/>
          <w:b/>
        </w:rPr>
        <w:tab/>
      </w:r>
      <w:r w:rsidR="00306D74" w:rsidRPr="0054413F">
        <w:rPr>
          <w:rFonts w:asciiTheme="minorHAnsi" w:hAnsiTheme="minorHAnsi" w:cstheme="minorHAnsi"/>
          <w:b/>
        </w:rPr>
        <w:t xml:space="preserve">       </w:t>
      </w:r>
      <w:r w:rsidR="00862E25" w:rsidRPr="0054413F">
        <w:rPr>
          <w:rFonts w:asciiTheme="minorHAnsi" w:hAnsiTheme="minorHAnsi" w:cstheme="minorHAnsi"/>
          <w:b/>
        </w:rPr>
        <w:tab/>
      </w:r>
      <w:r w:rsidR="002650EB" w:rsidRPr="0054413F">
        <w:rPr>
          <w:rFonts w:asciiTheme="minorHAnsi" w:hAnsiTheme="minorHAnsi" w:cstheme="minorHAnsi"/>
          <w:b/>
        </w:rPr>
        <w:t>Laboratorium</w:t>
      </w:r>
    </w:p>
    <w:sectPr w:rsidR="00E41992" w:rsidRPr="00EF4AC9" w:rsidSect="00834E5D">
      <w:footerReference w:type="default" r:id="rId12"/>
      <w:footnotePr>
        <w:pos w:val="beneathText"/>
      </w:footnotePr>
      <w:pgSz w:w="11905" w:h="16837"/>
      <w:pgMar w:top="851" w:right="1418" w:bottom="851" w:left="1418" w:header="709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21A2B" w14:textId="77777777" w:rsidR="00D715F2" w:rsidRDefault="00D715F2">
      <w:pPr>
        <w:spacing w:after="0" w:line="240" w:lineRule="auto"/>
      </w:pPr>
      <w:r>
        <w:separator/>
      </w:r>
    </w:p>
  </w:endnote>
  <w:endnote w:type="continuationSeparator" w:id="0">
    <w:p w14:paraId="7EDDBCCA" w14:textId="77777777" w:rsidR="00D715F2" w:rsidRDefault="00D71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5341836"/>
      <w:docPartObj>
        <w:docPartGallery w:val="Page Numbers (Bottom of Page)"/>
        <w:docPartUnique/>
      </w:docPartObj>
    </w:sdtPr>
    <w:sdtEndPr/>
    <w:sdtContent>
      <w:p w14:paraId="03BB3673" w14:textId="3881DFB0" w:rsidR="00C33D2A" w:rsidRDefault="00C33D2A" w:rsidP="00C33D2A">
        <w:pPr>
          <w:pStyle w:val="Stopka"/>
          <w:tabs>
            <w:tab w:val="clear" w:pos="4536"/>
            <w:tab w:val="center" w:pos="4513"/>
            <w:tab w:val="right" w:pos="9026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6266B">
          <w:rPr>
            <w:noProof/>
          </w:rPr>
          <w:t>7</w:t>
        </w:r>
        <w:r>
          <w:fldChar w:fldCharType="end"/>
        </w:r>
      </w:p>
    </w:sdtContent>
  </w:sdt>
  <w:p w14:paraId="40249AAA" w14:textId="77777777" w:rsidR="00C33D2A" w:rsidRPr="00AD6260" w:rsidRDefault="00C33D2A" w:rsidP="000E655E">
    <w:pPr>
      <w:pStyle w:val="Stopka"/>
      <w:tabs>
        <w:tab w:val="clear" w:pos="4536"/>
        <w:tab w:val="clear" w:pos="9072"/>
        <w:tab w:val="left" w:pos="8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9DAAD" w14:textId="77777777" w:rsidR="00D715F2" w:rsidRDefault="00D715F2">
      <w:pPr>
        <w:spacing w:after="0" w:line="240" w:lineRule="auto"/>
      </w:pPr>
      <w:r>
        <w:separator/>
      </w:r>
    </w:p>
  </w:footnote>
  <w:footnote w:type="continuationSeparator" w:id="0">
    <w:p w14:paraId="611AC4D7" w14:textId="77777777" w:rsidR="00D715F2" w:rsidRDefault="00D71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909E90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1" w15:restartNumberingAfterBreak="0">
    <w:nsid w:val="00000002"/>
    <w:multiLevelType w:val="singleLevel"/>
    <w:tmpl w:val="67BE6B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97C5E7E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4EE4E56"/>
    <w:multiLevelType w:val="multilevel"/>
    <w:tmpl w:val="3782E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F483C"/>
    <w:multiLevelType w:val="hybridMultilevel"/>
    <w:tmpl w:val="B42C6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811B3"/>
    <w:multiLevelType w:val="hybridMultilevel"/>
    <w:tmpl w:val="BB2CF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D628A1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45961"/>
    <w:multiLevelType w:val="hybridMultilevel"/>
    <w:tmpl w:val="3362902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7AE2CD4"/>
    <w:multiLevelType w:val="multilevel"/>
    <w:tmpl w:val="7EE495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A17214C"/>
    <w:multiLevelType w:val="hybridMultilevel"/>
    <w:tmpl w:val="2AD0BE0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CCE3FD5"/>
    <w:multiLevelType w:val="multilevel"/>
    <w:tmpl w:val="6868F714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pStyle w:val="NAG4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21335D11"/>
    <w:multiLevelType w:val="singleLevel"/>
    <w:tmpl w:val="909E9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12" w15:restartNumberingAfterBreak="0">
    <w:nsid w:val="2487150B"/>
    <w:multiLevelType w:val="multilevel"/>
    <w:tmpl w:val="C9204A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25992A89"/>
    <w:multiLevelType w:val="hybridMultilevel"/>
    <w:tmpl w:val="6778F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C2104"/>
    <w:multiLevelType w:val="multilevel"/>
    <w:tmpl w:val="BDF8780E"/>
    <w:lvl w:ilvl="0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284"/>
        </w:tabs>
        <w:ind w:left="284" w:firstLine="0"/>
      </w:pPr>
    </w:lvl>
    <w:lvl w:ilvl="2">
      <w:start w:val="1"/>
      <w:numFmt w:val="none"/>
      <w:lvlText w:val=""/>
      <w:lvlJc w:val="left"/>
      <w:pPr>
        <w:tabs>
          <w:tab w:val="num" w:pos="284"/>
        </w:tabs>
        <w:ind w:left="284" w:firstLine="0"/>
      </w:pPr>
    </w:lvl>
    <w:lvl w:ilvl="3">
      <w:start w:val="1"/>
      <w:numFmt w:val="none"/>
      <w:lvlText w:val=""/>
      <w:lvlJc w:val="left"/>
      <w:pPr>
        <w:tabs>
          <w:tab w:val="num" w:pos="284"/>
        </w:tabs>
        <w:ind w:left="284" w:firstLine="0"/>
      </w:pPr>
    </w:lvl>
    <w:lvl w:ilvl="4">
      <w:start w:val="1"/>
      <w:numFmt w:val="none"/>
      <w:lvlText w:val=""/>
      <w:lvlJc w:val="left"/>
      <w:pPr>
        <w:tabs>
          <w:tab w:val="num" w:pos="284"/>
        </w:tabs>
        <w:ind w:left="284" w:firstLine="0"/>
      </w:pPr>
    </w:lvl>
    <w:lvl w:ilvl="5">
      <w:start w:val="1"/>
      <w:numFmt w:val="none"/>
      <w:lvlText w:val=""/>
      <w:lvlJc w:val="left"/>
      <w:pPr>
        <w:tabs>
          <w:tab w:val="num" w:pos="284"/>
        </w:tabs>
        <w:ind w:left="284" w:firstLine="0"/>
      </w:pPr>
    </w:lvl>
    <w:lvl w:ilvl="6">
      <w:start w:val="1"/>
      <w:numFmt w:val="none"/>
      <w:lvlText w:val=""/>
      <w:lvlJc w:val="left"/>
      <w:pPr>
        <w:tabs>
          <w:tab w:val="num" w:pos="284"/>
        </w:tabs>
        <w:ind w:left="284" w:firstLine="0"/>
      </w:pPr>
    </w:lvl>
    <w:lvl w:ilvl="7">
      <w:start w:val="1"/>
      <w:numFmt w:val="none"/>
      <w:lvlText w:val=""/>
      <w:lvlJc w:val="left"/>
      <w:pPr>
        <w:tabs>
          <w:tab w:val="num" w:pos="284"/>
        </w:tabs>
        <w:ind w:left="284" w:firstLine="0"/>
      </w:pPr>
    </w:lvl>
    <w:lvl w:ilvl="8">
      <w:start w:val="1"/>
      <w:numFmt w:val="none"/>
      <w:lvlText w:val=""/>
      <w:lvlJc w:val="left"/>
      <w:pPr>
        <w:tabs>
          <w:tab w:val="num" w:pos="284"/>
        </w:tabs>
        <w:ind w:left="284" w:firstLine="0"/>
      </w:pPr>
    </w:lvl>
  </w:abstractNum>
  <w:abstractNum w:abstractNumId="15" w15:restartNumberingAfterBreak="0">
    <w:nsid w:val="309801A3"/>
    <w:multiLevelType w:val="hybridMultilevel"/>
    <w:tmpl w:val="4AA2B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74DD5"/>
    <w:multiLevelType w:val="hybridMultilevel"/>
    <w:tmpl w:val="54D873C4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8A403D"/>
    <w:multiLevelType w:val="multilevel"/>
    <w:tmpl w:val="4D3A086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8" w15:restartNumberingAfterBreak="0">
    <w:nsid w:val="3A533A34"/>
    <w:multiLevelType w:val="hybridMultilevel"/>
    <w:tmpl w:val="40461C96"/>
    <w:lvl w:ilvl="0" w:tplc="E7E01C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60B72"/>
    <w:multiLevelType w:val="hybridMultilevel"/>
    <w:tmpl w:val="F4364A28"/>
    <w:lvl w:ilvl="0" w:tplc="FFFFFFFF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E144C0B"/>
    <w:multiLevelType w:val="multilevel"/>
    <w:tmpl w:val="0415001D"/>
    <w:styleLink w:val="Biecy"/>
    <w:lvl w:ilvl="0">
      <w:start w:val="1"/>
      <w:numFmt w:val="ordinal"/>
      <w:lvlText w:val="%1)"/>
      <w:lvlJc w:val="left"/>
      <w:pPr>
        <w:ind w:left="36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1AC2403"/>
    <w:multiLevelType w:val="hybridMultilevel"/>
    <w:tmpl w:val="ED126C9E"/>
    <w:lvl w:ilvl="0" w:tplc="4226141E">
      <w:start w:val="1"/>
      <w:numFmt w:val="decimal"/>
      <w:lvlText w:val="%1)"/>
      <w:lvlJc w:val="left"/>
      <w:pPr>
        <w:ind w:left="1354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2" w15:restartNumberingAfterBreak="0">
    <w:nsid w:val="4AF55099"/>
    <w:multiLevelType w:val="hybridMultilevel"/>
    <w:tmpl w:val="6FEC1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C52E6"/>
    <w:multiLevelType w:val="multilevel"/>
    <w:tmpl w:val="3782E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16632"/>
    <w:multiLevelType w:val="hybridMultilevel"/>
    <w:tmpl w:val="BBEA8624"/>
    <w:lvl w:ilvl="0" w:tplc="8012CAFC">
      <w:start w:val="1"/>
      <w:numFmt w:val="decimal"/>
      <w:lvlText w:val="%1)"/>
      <w:lvlJc w:val="left"/>
      <w:pPr>
        <w:ind w:left="114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5DD90A9C"/>
    <w:multiLevelType w:val="hybridMultilevel"/>
    <w:tmpl w:val="5288991E"/>
    <w:lvl w:ilvl="0" w:tplc="0415000F">
      <w:start w:val="1"/>
      <w:numFmt w:val="decimal"/>
      <w:lvlText w:val="%1."/>
      <w:lvlJc w:val="left"/>
      <w:pPr>
        <w:ind w:left="3300" w:hanging="360"/>
      </w:pPr>
    </w:lvl>
    <w:lvl w:ilvl="1" w:tplc="04150019" w:tentative="1">
      <w:start w:val="1"/>
      <w:numFmt w:val="lowerLetter"/>
      <w:lvlText w:val="%2."/>
      <w:lvlJc w:val="left"/>
      <w:pPr>
        <w:ind w:left="4020" w:hanging="360"/>
      </w:pPr>
    </w:lvl>
    <w:lvl w:ilvl="2" w:tplc="0415001B" w:tentative="1">
      <w:start w:val="1"/>
      <w:numFmt w:val="lowerRoman"/>
      <w:lvlText w:val="%3."/>
      <w:lvlJc w:val="right"/>
      <w:pPr>
        <w:ind w:left="4740" w:hanging="180"/>
      </w:pPr>
    </w:lvl>
    <w:lvl w:ilvl="3" w:tplc="0415000F" w:tentative="1">
      <w:start w:val="1"/>
      <w:numFmt w:val="decimal"/>
      <w:lvlText w:val="%4."/>
      <w:lvlJc w:val="left"/>
      <w:pPr>
        <w:ind w:left="5460" w:hanging="360"/>
      </w:pPr>
    </w:lvl>
    <w:lvl w:ilvl="4" w:tplc="04150019" w:tentative="1">
      <w:start w:val="1"/>
      <w:numFmt w:val="lowerLetter"/>
      <w:lvlText w:val="%5."/>
      <w:lvlJc w:val="left"/>
      <w:pPr>
        <w:ind w:left="6180" w:hanging="360"/>
      </w:pPr>
    </w:lvl>
    <w:lvl w:ilvl="5" w:tplc="0415001B" w:tentative="1">
      <w:start w:val="1"/>
      <w:numFmt w:val="lowerRoman"/>
      <w:lvlText w:val="%6."/>
      <w:lvlJc w:val="right"/>
      <w:pPr>
        <w:ind w:left="6900" w:hanging="180"/>
      </w:pPr>
    </w:lvl>
    <w:lvl w:ilvl="6" w:tplc="0415000F" w:tentative="1">
      <w:start w:val="1"/>
      <w:numFmt w:val="decimal"/>
      <w:lvlText w:val="%7."/>
      <w:lvlJc w:val="left"/>
      <w:pPr>
        <w:ind w:left="7620" w:hanging="360"/>
      </w:pPr>
    </w:lvl>
    <w:lvl w:ilvl="7" w:tplc="04150019" w:tentative="1">
      <w:start w:val="1"/>
      <w:numFmt w:val="lowerLetter"/>
      <w:lvlText w:val="%8."/>
      <w:lvlJc w:val="left"/>
      <w:pPr>
        <w:ind w:left="8340" w:hanging="360"/>
      </w:pPr>
    </w:lvl>
    <w:lvl w:ilvl="8" w:tplc="0415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26" w15:restartNumberingAfterBreak="0">
    <w:nsid w:val="6108450B"/>
    <w:multiLevelType w:val="multilevel"/>
    <w:tmpl w:val="D3E8004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7" w15:restartNumberingAfterBreak="0">
    <w:nsid w:val="62BC2014"/>
    <w:multiLevelType w:val="hybridMultilevel"/>
    <w:tmpl w:val="2F7C1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37552"/>
    <w:multiLevelType w:val="hybridMultilevel"/>
    <w:tmpl w:val="F4364A28"/>
    <w:lvl w:ilvl="0" w:tplc="32E6E7C8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B294865"/>
    <w:multiLevelType w:val="multilevel"/>
    <w:tmpl w:val="3782E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A3265"/>
    <w:multiLevelType w:val="hybridMultilevel"/>
    <w:tmpl w:val="5C8E1F76"/>
    <w:lvl w:ilvl="0" w:tplc="00000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10E34"/>
    <w:multiLevelType w:val="hybridMultilevel"/>
    <w:tmpl w:val="C8E22BBE"/>
    <w:lvl w:ilvl="0" w:tplc="65F610E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AA5B4F"/>
    <w:multiLevelType w:val="multilevel"/>
    <w:tmpl w:val="E3C47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70" w:hanging="51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33" w15:restartNumberingAfterBreak="0">
    <w:nsid w:val="746F0B68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4F5267C"/>
    <w:multiLevelType w:val="hybridMultilevel"/>
    <w:tmpl w:val="BBEA8624"/>
    <w:lvl w:ilvl="0" w:tplc="FFFFFFFF">
      <w:start w:val="1"/>
      <w:numFmt w:val="decimal"/>
      <w:lvlText w:val="%1)"/>
      <w:lvlJc w:val="left"/>
      <w:pPr>
        <w:ind w:left="1140" w:hanging="360"/>
      </w:pPr>
      <w:rPr>
        <w:rFonts w:asciiTheme="minorHAnsi" w:eastAsia="Times New Roman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860" w:hanging="360"/>
      </w:pPr>
    </w:lvl>
    <w:lvl w:ilvl="2" w:tplc="FFFFFFFF">
      <w:start w:val="1"/>
      <w:numFmt w:val="lowerRoman"/>
      <w:lvlText w:val="%3."/>
      <w:lvlJc w:val="right"/>
      <w:pPr>
        <w:ind w:left="2580" w:hanging="180"/>
      </w:pPr>
    </w:lvl>
    <w:lvl w:ilvl="3" w:tplc="FFFFFFFF">
      <w:start w:val="1"/>
      <w:numFmt w:val="decimal"/>
      <w:lvlText w:val="%4."/>
      <w:lvlJc w:val="left"/>
      <w:pPr>
        <w:ind w:left="3300" w:hanging="360"/>
      </w:pPr>
    </w:lvl>
    <w:lvl w:ilvl="4" w:tplc="FFFFFFFF">
      <w:start w:val="1"/>
      <w:numFmt w:val="lowerLetter"/>
      <w:lvlText w:val="%5."/>
      <w:lvlJc w:val="left"/>
      <w:pPr>
        <w:ind w:left="4020" w:hanging="360"/>
      </w:pPr>
    </w:lvl>
    <w:lvl w:ilvl="5" w:tplc="FFFFFFFF">
      <w:start w:val="1"/>
      <w:numFmt w:val="lowerRoman"/>
      <w:lvlText w:val="%6."/>
      <w:lvlJc w:val="right"/>
      <w:pPr>
        <w:ind w:left="4740" w:hanging="180"/>
      </w:pPr>
    </w:lvl>
    <w:lvl w:ilvl="6" w:tplc="FFFFFFFF">
      <w:start w:val="1"/>
      <w:numFmt w:val="decimal"/>
      <w:lvlText w:val="%7."/>
      <w:lvlJc w:val="left"/>
      <w:pPr>
        <w:ind w:left="5460" w:hanging="360"/>
      </w:pPr>
    </w:lvl>
    <w:lvl w:ilvl="7" w:tplc="FFFFFFFF">
      <w:start w:val="1"/>
      <w:numFmt w:val="lowerLetter"/>
      <w:lvlText w:val="%8."/>
      <w:lvlJc w:val="left"/>
      <w:pPr>
        <w:ind w:left="6180" w:hanging="360"/>
      </w:pPr>
    </w:lvl>
    <w:lvl w:ilvl="8" w:tplc="FFFFFFFF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752D1544"/>
    <w:multiLevelType w:val="hybridMultilevel"/>
    <w:tmpl w:val="3438D92C"/>
    <w:lvl w:ilvl="0" w:tplc="0BE24E6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BE4AB1"/>
    <w:multiLevelType w:val="hybridMultilevel"/>
    <w:tmpl w:val="177AF116"/>
    <w:lvl w:ilvl="0" w:tplc="BAE685BC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7" w15:restartNumberingAfterBreak="0">
    <w:nsid w:val="783A2C31"/>
    <w:multiLevelType w:val="hybridMultilevel"/>
    <w:tmpl w:val="FF5C1E94"/>
    <w:lvl w:ilvl="0" w:tplc="909E901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97B4E"/>
    <w:multiLevelType w:val="multilevel"/>
    <w:tmpl w:val="6848EB9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9" w15:restartNumberingAfterBreak="0">
    <w:nsid w:val="7AFA20B8"/>
    <w:multiLevelType w:val="hybridMultilevel"/>
    <w:tmpl w:val="D2F458D0"/>
    <w:lvl w:ilvl="0" w:tplc="9F4EFEEC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C163827"/>
    <w:multiLevelType w:val="multilevel"/>
    <w:tmpl w:val="9E0A63F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7C84177A"/>
    <w:multiLevelType w:val="hybridMultilevel"/>
    <w:tmpl w:val="C38C8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25434"/>
    <w:multiLevelType w:val="hybridMultilevel"/>
    <w:tmpl w:val="08F041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7">
      <w:start w:val="1"/>
      <w:numFmt w:val="lowerLetter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ED915DA"/>
    <w:multiLevelType w:val="hybridMultilevel"/>
    <w:tmpl w:val="002CF6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D31B6B"/>
    <w:multiLevelType w:val="hybridMultilevel"/>
    <w:tmpl w:val="4E36DE48"/>
    <w:lvl w:ilvl="0" w:tplc="B62412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6275799">
    <w:abstractNumId w:val="20"/>
  </w:num>
  <w:num w:numId="2" w16cid:durableId="1821921918">
    <w:abstractNumId w:val="0"/>
  </w:num>
  <w:num w:numId="3" w16cid:durableId="1272662963">
    <w:abstractNumId w:val="1"/>
  </w:num>
  <w:num w:numId="4" w16cid:durableId="337276178">
    <w:abstractNumId w:val="2"/>
  </w:num>
  <w:num w:numId="5" w16cid:durableId="628706502">
    <w:abstractNumId w:val="3"/>
  </w:num>
  <w:num w:numId="6" w16cid:durableId="574625845">
    <w:abstractNumId w:val="32"/>
  </w:num>
  <w:num w:numId="7" w16cid:durableId="167910108">
    <w:abstractNumId w:val="31"/>
  </w:num>
  <w:num w:numId="8" w16cid:durableId="1482698077">
    <w:abstractNumId w:val="14"/>
  </w:num>
  <w:num w:numId="9" w16cid:durableId="862204778">
    <w:abstractNumId w:val="30"/>
  </w:num>
  <w:num w:numId="10" w16cid:durableId="1559437953">
    <w:abstractNumId w:val="11"/>
  </w:num>
  <w:num w:numId="11" w16cid:durableId="188882130">
    <w:abstractNumId w:val="10"/>
  </w:num>
  <w:num w:numId="12" w16cid:durableId="2058233932">
    <w:abstractNumId w:val="42"/>
  </w:num>
  <w:num w:numId="13" w16cid:durableId="139855934">
    <w:abstractNumId w:val="40"/>
  </w:num>
  <w:num w:numId="14" w16cid:durableId="1790081157">
    <w:abstractNumId w:val="26"/>
  </w:num>
  <w:num w:numId="15" w16cid:durableId="113059134">
    <w:abstractNumId w:val="22"/>
  </w:num>
  <w:num w:numId="16" w16cid:durableId="1303192208">
    <w:abstractNumId w:val="41"/>
  </w:num>
  <w:num w:numId="17" w16cid:durableId="1368291478">
    <w:abstractNumId w:val="37"/>
  </w:num>
  <w:num w:numId="18" w16cid:durableId="777874791">
    <w:abstractNumId w:val="43"/>
  </w:num>
  <w:num w:numId="19" w16cid:durableId="562376609">
    <w:abstractNumId w:val="13"/>
  </w:num>
  <w:num w:numId="20" w16cid:durableId="532614461">
    <w:abstractNumId w:val="35"/>
  </w:num>
  <w:num w:numId="21" w16cid:durableId="1560088644">
    <w:abstractNumId w:val="6"/>
  </w:num>
  <w:num w:numId="22" w16cid:durableId="1746413042">
    <w:abstractNumId w:val="1"/>
    <w:lvlOverride w:ilvl="0">
      <w:startOverride w:val="1"/>
    </w:lvlOverride>
  </w:num>
  <w:num w:numId="23" w16cid:durableId="995961559">
    <w:abstractNumId w:val="16"/>
  </w:num>
  <w:num w:numId="24" w16cid:durableId="1175919143">
    <w:abstractNumId w:val="12"/>
  </w:num>
  <w:num w:numId="25" w16cid:durableId="879393277">
    <w:abstractNumId w:val="8"/>
  </w:num>
  <w:num w:numId="26" w16cid:durableId="516192009">
    <w:abstractNumId w:val="17"/>
  </w:num>
  <w:num w:numId="27" w16cid:durableId="1084843011">
    <w:abstractNumId w:val="38"/>
  </w:num>
  <w:num w:numId="28" w16cid:durableId="393629460">
    <w:abstractNumId w:val="18"/>
  </w:num>
  <w:num w:numId="29" w16cid:durableId="942759584">
    <w:abstractNumId w:val="21"/>
  </w:num>
  <w:num w:numId="30" w16cid:durableId="1213349534">
    <w:abstractNumId w:val="27"/>
  </w:num>
  <w:num w:numId="31" w16cid:durableId="167721250">
    <w:abstractNumId w:val="44"/>
  </w:num>
  <w:num w:numId="32" w16cid:durableId="287442479">
    <w:abstractNumId w:val="7"/>
  </w:num>
  <w:num w:numId="33" w16cid:durableId="1833982881">
    <w:abstractNumId w:val="9"/>
  </w:num>
  <w:num w:numId="34" w16cid:durableId="1784301190">
    <w:abstractNumId w:val="36"/>
  </w:num>
  <w:num w:numId="35" w16cid:durableId="8367262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708708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116744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193130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9134890">
    <w:abstractNumId w:val="29"/>
  </w:num>
  <w:num w:numId="40" w16cid:durableId="243998003">
    <w:abstractNumId w:val="25"/>
  </w:num>
  <w:num w:numId="41" w16cid:durableId="344795211">
    <w:abstractNumId w:val="23"/>
  </w:num>
  <w:num w:numId="42" w16cid:durableId="649209388">
    <w:abstractNumId w:val="28"/>
  </w:num>
  <w:num w:numId="43" w16cid:durableId="1170098107">
    <w:abstractNumId w:val="19"/>
  </w:num>
  <w:num w:numId="44" w16cid:durableId="2097243124">
    <w:abstractNumId w:val="4"/>
  </w:num>
  <w:num w:numId="45" w16cid:durableId="1006441681">
    <w:abstractNumId w:val="33"/>
  </w:num>
  <w:num w:numId="46" w16cid:durableId="801117877">
    <w:abstractNumId w:val="24"/>
  </w:num>
  <w:num w:numId="47" w16cid:durableId="792678231">
    <w:abstractNumId w:val="34"/>
  </w:num>
  <w:num w:numId="48" w16cid:durableId="95682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E25"/>
    <w:rsid w:val="00000F6D"/>
    <w:rsid w:val="000042AB"/>
    <w:rsid w:val="0002280E"/>
    <w:rsid w:val="00024F11"/>
    <w:rsid w:val="00030C95"/>
    <w:rsid w:val="00031A34"/>
    <w:rsid w:val="00041399"/>
    <w:rsid w:val="0005644F"/>
    <w:rsid w:val="00070B7E"/>
    <w:rsid w:val="000733A5"/>
    <w:rsid w:val="00081510"/>
    <w:rsid w:val="000816DD"/>
    <w:rsid w:val="00081F79"/>
    <w:rsid w:val="0008759C"/>
    <w:rsid w:val="00095F8E"/>
    <w:rsid w:val="000A4FA8"/>
    <w:rsid w:val="000A64C2"/>
    <w:rsid w:val="000B3993"/>
    <w:rsid w:val="000D56E3"/>
    <w:rsid w:val="000E221D"/>
    <w:rsid w:val="000E655E"/>
    <w:rsid w:val="000E7231"/>
    <w:rsid w:val="000F54C8"/>
    <w:rsid w:val="00103D3B"/>
    <w:rsid w:val="001131DC"/>
    <w:rsid w:val="00113E6F"/>
    <w:rsid w:val="00115074"/>
    <w:rsid w:val="00123A71"/>
    <w:rsid w:val="00133E73"/>
    <w:rsid w:val="001459D3"/>
    <w:rsid w:val="00147877"/>
    <w:rsid w:val="00174655"/>
    <w:rsid w:val="0018499A"/>
    <w:rsid w:val="00190E34"/>
    <w:rsid w:val="00196DC4"/>
    <w:rsid w:val="001A3173"/>
    <w:rsid w:val="001B67D3"/>
    <w:rsid w:val="001D2AC3"/>
    <w:rsid w:val="001D45F9"/>
    <w:rsid w:val="001E5EC8"/>
    <w:rsid w:val="0021252A"/>
    <w:rsid w:val="00212EFA"/>
    <w:rsid w:val="00212FBD"/>
    <w:rsid w:val="00215462"/>
    <w:rsid w:val="002209A5"/>
    <w:rsid w:val="0022499B"/>
    <w:rsid w:val="0022697F"/>
    <w:rsid w:val="002274DF"/>
    <w:rsid w:val="00230BE1"/>
    <w:rsid w:val="0023308D"/>
    <w:rsid w:val="00237B29"/>
    <w:rsid w:val="00242561"/>
    <w:rsid w:val="00250C26"/>
    <w:rsid w:val="00257161"/>
    <w:rsid w:val="002650EB"/>
    <w:rsid w:val="0027029D"/>
    <w:rsid w:val="0027250C"/>
    <w:rsid w:val="00272B36"/>
    <w:rsid w:val="00273AB1"/>
    <w:rsid w:val="002752C1"/>
    <w:rsid w:val="002778BA"/>
    <w:rsid w:val="00285B52"/>
    <w:rsid w:val="002A1A66"/>
    <w:rsid w:val="002C5857"/>
    <w:rsid w:val="002E4D22"/>
    <w:rsid w:val="002F736A"/>
    <w:rsid w:val="00300C67"/>
    <w:rsid w:val="003044B8"/>
    <w:rsid w:val="0030640C"/>
    <w:rsid w:val="00306D74"/>
    <w:rsid w:val="003145F2"/>
    <w:rsid w:val="00315DDF"/>
    <w:rsid w:val="00325B2C"/>
    <w:rsid w:val="003354B6"/>
    <w:rsid w:val="003455CF"/>
    <w:rsid w:val="00352741"/>
    <w:rsid w:val="003540E5"/>
    <w:rsid w:val="00362696"/>
    <w:rsid w:val="00362822"/>
    <w:rsid w:val="00365B39"/>
    <w:rsid w:val="003662CA"/>
    <w:rsid w:val="00367C2F"/>
    <w:rsid w:val="0037291A"/>
    <w:rsid w:val="003842E9"/>
    <w:rsid w:val="003A3683"/>
    <w:rsid w:val="003B04E2"/>
    <w:rsid w:val="003B6CDF"/>
    <w:rsid w:val="003C0B79"/>
    <w:rsid w:val="003C1719"/>
    <w:rsid w:val="003C413E"/>
    <w:rsid w:val="003C453A"/>
    <w:rsid w:val="003C5B65"/>
    <w:rsid w:val="003D2702"/>
    <w:rsid w:val="003D28E1"/>
    <w:rsid w:val="003D3BEF"/>
    <w:rsid w:val="003D4119"/>
    <w:rsid w:val="003D65A1"/>
    <w:rsid w:val="003E4724"/>
    <w:rsid w:val="003E6449"/>
    <w:rsid w:val="00401F59"/>
    <w:rsid w:val="004071E3"/>
    <w:rsid w:val="00407237"/>
    <w:rsid w:val="0041017F"/>
    <w:rsid w:val="00423CEF"/>
    <w:rsid w:val="00424E48"/>
    <w:rsid w:val="004250C7"/>
    <w:rsid w:val="00425E03"/>
    <w:rsid w:val="0044040A"/>
    <w:rsid w:val="00441E0D"/>
    <w:rsid w:val="004423C0"/>
    <w:rsid w:val="00442903"/>
    <w:rsid w:val="00444B53"/>
    <w:rsid w:val="00445509"/>
    <w:rsid w:val="00445ABE"/>
    <w:rsid w:val="004508FE"/>
    <w:rsid w:val="00455921"/>
    <w:rsid w:val="004564C2"/>
    <w:rsid w:val="00457AC4"/>
    <w:rsid w:val="00464C7C"/>
    <w:rsid w:val="00471E3C"/>
    <w:rsid w:val="0047524B"/>
    <w:rsid w:val="00492747"/>
    <w:rsid w:val="004A1A75"/>
    <w:rsid w:val="004B0F11"/>
    <w:rsid w:val="004D2203"/>
    <w:rsid w:val="004D4D87"/>
    <w:rsid w:val="004E5EFA"/>
    <w:rsid w:val="004E6C9D"/>
    <w:rsid w:val="004E723A"/>
    <w:rsid w:val="004F2513"/>
    <w:rsid w:val="004F2FD3"/>
    <w:rsid w:val="004F47B0"/>
    <w:rsid w:val="004F7047"/>
    <w:rsid w:val="00516A48"/>
    <w:rsid w:val="00520407"/>
    <w:rsid w:val="0052233A"/>
    <w:rsid w:val="00525E88"/>
    <w:rsid w:val="0054413F"/>
    <w:rsid w:val="00544FB4"/>
    <w:rsid w:val="0055160D"/>
    <w:rsid w:val="00554D1C"/>
    <w:rsid w:val="00567830"/>
    <w:rsid w:val="00576F79"/>
    <w:rsid w:val="00577865"/>
    <w:rsid w:val="00583D8C"/>
    <w:rsid w:val="00585731"/>
    <w:rsid w:val="0058767C"/>
    <w:rsid w:val="005930CD"/>
    <w:rsid w:val="00594C35"/>
    <w:rsid w:val="005963A7"/>
    <w:rsid w:val="005B5DBC"/>
    <w:rsid w:val="005B70A2"/>
    <w:rsid w:val="005C784F"/>
    <w:rsid w:val="005D045C"/>
    <w:rsid w:val="005D5821"/>
    <w:rsid w:val="005D5B07"/>
    <w:rsid w:val="005D6284"/>
    <w:rsid w:val="005E2FA0"/>
    <w:rsid w:val="005E6F1B"/>
    <w:rsid w:val="005F5915"/>
    <w:rsid w:val="00602F79"/>
    <w:rsid w:val="00606A19"/>
    <w:rsid w:val="0062069C"/>
    <w:rsid w:val="00624582"/>
    <w:rsid w:val="00631341"/>
    <w:rsid w:val="00633CCE"/>
    <w:rsid w:val="006361CD"/>
    <w:rsid w:val="00637935"/>
    <w:rsid w:val="00650CC2"/>
    <w:rsid w:val="00651FF7"/>
    <w:rsid w:val="00652986"/>
    <w:rsid w:val="006548A6"/>
    <w:rsid w:val="00671BE5"/>
    <w:rsid w:val="0069035C"/>
    <w:rsid w:val="00690B6A"/>
    <w:rsid w:val="006962A6"/>
    <w:rsid w:val="006A37DD"/>
    <w:rsid w:val="006A451B"/>
    <w:rsid w:val="006C318C"/>
    <w:rsid w:val="006C6105"/>
    <w:rsid w:val="006D32FB"/>
    <w:rsid w:val="006E5891"/>
    <w:rsid w:val="00700086"/>
    <w:rsid w:val="00706530"/>
    <w:rsid w:val="00710BB5"/>
    <w:rsid w:val="007213A0"/>
    <w:rsid w:val="00723AC8"/>
    <w:rsid w:val="00723FE7"/>
    <w:rsid w:val="00736F1C"/>
    <w:rsid w:val="007567AE"/>
    <w:rsid w:val="00761BA0"/>
    <w:rsid w:val="0077558B"/>
    <w:rsid w:val="00781AD8"/>
    <w:rsid w:val="00793EC6"/>
    <w:rsid w:val="007A1337"/>
    <w:rsid w:val="007B296D"/>
    <w:rsid w:val="007B40A9"/>
    <w:rsid w:val="007B6D6F"/>
    <w:rsid w:val="007C4D7E"/>
    <w:rsid w:val="007D5F2D"/>
    <w:rsid w:val="007D6000"/>
    <w:rsid w:val="007D74D1"/>
    <w:rsid w:val="007E145C"/>
    <w:rsid w:val="007E4D59"/>
    <w:rsid w:val="007E5151"/>
    <w:rsid w:val="007F5399"/>
    <w:rsid w:val="00804E0E"/>
    <w:rsid w:val="008057C0"/>
    <w:rsid w:val="008204AF"/>
    <w:rsid w:val="00826033"/>
    <w:rsid w:val="00827D69"/>
    <w:rsid w:val="00834AD0"/>
    <w:rsid w:val="00834E5D"/>
    <w:rsid w:val="00841E9F"/>
    <w:rsid w:val="00851D3C"/>
    <w:rsid w:val="00852127"/>
    <w:rsid w:val="00853F33"/>
    <w:rsid w:val="00862E25"/>
    <w:rsid w:val="00877C35"/>
    <w:rsid w:val="00886D57"/>
    <w:rsid w:val="008C6F35"/>
    <w:rsid w:val="008E40F1"/>
    <w:rsid w:val="00902195"/>
    <w:rsid w:val="00907423"/>
    <w:rsid w:val="00911C04"/>
    <w:rsid w:val="009157FF"/>
    <w:rsid w:val="00915B1D"/>
    <w:rsid w:val="00922CC5"/>
    <w:rsid w:val="0093407B"/>
    <w:rsid w:val="00935EFC"/>
    <w:rsid w:val="0094193A"/>
    <w:rsid w:val="00947E12"/>
    <w:rsid w:val="00951FD3"/>
    <w:rsid w:val="00954B6C"/>
    <w:rsid w:val="00960ADB"/>
    <w:rsid w:val="00962B90"/>
    <w:rsid w:val="009752F9"/>
    <w:rsid w:val="009821F9"/>
    <w:rsid w:val="00985CEE"/>
    <w:rsid w:val="00990C2C"/>
    <w:rsid w:val="0099331A"/>
    <w:rsid w:val="00996620"/>
    <w:rsid w:val="00997385"/>
    <w:rsid w:val="009A5CB4"/>
    <w:rsid w:val="009B0E0F"/>
    <w:rsid w:val="009E016C"/>
    <w:rsid w:val="009E24EF"/>
    <w:rsid w:val="009F0916"/>
    <w:rsid w:val="00A016D9"/>
    <w:rsid w:val="00A069AB"/>
    <w:rsid w:val="00A06D6F"/>
    <w:rsid w:val="00A14F1C"/>
    <w:rsid w:val="00A15DAA"/>
    <w:rsid w:val="00A3135D"/>
    <w:rsid w:val="00A37E9C"/>
    <w:rsid w:val="00A40B6D"/>
    <w:rsid w:val="00A47902"/>
    <w:rsid w:val="00A525DC"/>
    <w:rsid w:val="00A6266B"/>
    <w:rsid w:val="00A63C16"/>
    <w:rsid w:val="00A64898"/>
    <w:rsid w:val="00A8018A"/>
    <w:rsid w:val="00A81F66"/>
    <w:rsid w:val="00A83956"/>
    <w:rsid w:val="00A85B7A"/>
    <w:rsid w:val="00A97732"/>
    <w:rsid w:val="00AB252B"/>
    <w:rsid w:val="00AC54CC"/>
    <w:rsid w:val="00AC5EBC"/>
    <w:rsid w:val="00AC7E7F"/>
    <w:rsid w:val="00AF53AD"/>
    <w:rsid w:val="00B021D5"/>
    <w:rsid w:val="00B0393B"/>
    <w:rsid w:val="00B07930"/>
    <w:rsid w:val="00B167A9"/>
    <w:rsid w:val="00B22033"/>
    <w:rsid w:val="00B2420C"/>
    <w:rsid w:val="00B373EC"/>
    <w:rsid w:val="00B42178"/>
    <w:rsid w:val="00B52144"/>
    <w:rsid w:val="00B659C8"/>
    <w:rsid w:val="00B74524"/>
    <w:rsid w:val="00B75E90"/>
    <w:rsid w:val="00B83919"/>
    <w:rsid w:val="00B9774E"/>
    <w:rsid w:val="00BB071C"/>
    <w:rsid w:val="00BB22AF"/>
    <w:rsid w:val="00BD2534"/>
    <w:rsid w:val="00BD2FE5"/>
    <w:rsid w:val="00BD6CD1"/>
    <w:rsid w:val="00BD6D40"/>
    <w:rsid w:val="00BD7982"/>
    <w:rsid w:val="00BE0E13"/>
    <w:rsid w:val="00BF166A"/>
    <w:rsid w:val="00BF38EA"/>
    <w:rsid w:val="00BF5908"/>
    <w:rsid w:val="00C05E08"/>
    <w:rsid w:val="00C12D40"/>
    <w:rsid w:val="00C14A0A"/>
    <w:rsid w:val="00C25FA3"/>
    <w:rsid w:val="00C26832"/>
    <w:rsid w:val="00C33432"/>
    <w:rsid w:val="00C33830"/>
    <w:rsid w:val="00C33D2A"/>
    <w:rsid w:val="00C348E7"/>
    <w:rsid w:val="00C55F4D"/>
    <w:rsid w:val="00C56E4C"/>
    <w:rsid w:val="00C57AF5"/>
    <w:rsid w:val="00C74EE9"/>
    <w:rsid w:val="00C76CC6"/>
    <w:rsid w:val="00C83A87"/>
    <w:rsid w:val="00C8560F"/>
    <w:rsid w:val="00C91D15"/>
    <w:rsid w:val="00C94879"/>
    <w:rsid w:val="00CA01A8"/>
    <w:rsid w:val="00CA63D6"/>
    <w:rsid w:val="00CC1D12"/>
    <w:rsid w:val="00CC7463"/>
    <w:rsid w:val="00CE32CE"/>
    <w:rsid w:val="00CE4461"/>
    <w:rsid w:val="00CE49DC"/>
    <w:rsid w:val="00CE73ED"/>
    <w:rsid w:val="00CE76B4"/>
    <w:rsid w:val="00D11502"/>
    <w:rsid w:val="00D14D81"/>
    <w:rsid w:val="00D233E1"/>
    <w:rsid w:val="00D33C52"/>
    <w:rsid w:val="00D36870"/>
    <w:rsid w:val="00D376ED"/>
    <w:rsid w:val="00D51754"/>
    <w:rsid w:val="00D53ABA"/>
    <w:rsid w:val="00D556D4"/>
    <w:rsid w:val="00D62C75"/>
    <w:rsid w:val="00D64805"/>
    <w:rsid w:val="00D66B55"/>
    <w:rsid w:val="00D715F2"/>
    <w:rsid w:val="00D749F3"/>
    <w:rsid w:val="00D840F4"/>
    <w:rsid w:val="00D86BD8"/>
    <w:rsid w:val="00D911A8"/>
    <w:rsid w:val="00D918C8"/>
    <w:rsid w:val="00D91927"/>
    <w:rsid w:val="00D93387"/>
    <w:rsid w:val="00D95253"/>
    <w:rsid w:val="00DA21C7"/>
    <w:rsid w:val="00DB58ED"/>
    <w:rsid w:val="00DC4081"/>
    <w:rsid w:val="00DE0D17"/>
    <w:rsid w:val="00DE346C"/>
    <w:rsid w:val="00DF4384"/>
    <w:rsid w:val="00E002C7"/>
    <w:rsid w:val="00E02E40"/>
    <w:rsid w:val="00E07730"/>
    <w:rsid w:val="00E1186E"/>
    <w:rsid w:val="00E349B1"/>
    <w:rsid w:val="00E40674"/>
    <w:rsid w:val="00E41992"/>
    <w:rsid w:val="00E4509A"/>
    <w:rsid w:val="00E564CA"/>
    <w:rsid w:val="00E60BE5"/>
    <w:rsid w:val="00E629EB"/>
    <w:rsid w:val="00E66539"/>
    <w:rsid w:val="00E66D24"/>
    <w:rsid w:val="00EC0D32"/>
    <w:rsid w:val="00EC4BC2"/>
    <w:rsid w:val="00ED235D"/>
    <w:rsid w:val="00ED3456"/>
    <w:rsid w:val="00EE2125"/>
    <w:rsid w:val="00EE58B6"/>
    <w:rsid w:val="00EE6394"/>
    <w:rsid w:val="00EE648D"/>
    <w:rsid w:val="00EF4AC9"/>
    <w:rsid w:val="00F055A4"/>
    <w:rsid w:val="00F17E3D"/>
    <w:rsid w:val="00F210EC"/>
    <w:rsid w:val="00F2333D"/>
    <w:rsid w:val="00F515CB"/>
    <w:rsid w:val="00F62B24"/>
    <w:rsid w:val="00F64D34"/>
    <w:rsid w:val="00F718BC"/>
    <w:rsid w:val="00F72354"/>
    <w:rsid w:val="00F72E1B"/>
    <w:rsid w:val="00F76028"/>
    <w:rsid w:val="00F76946"/>
    <w:rsid w:val="00F812D2"/>
    <w:rsid w:val="00F8594D"/>
    <w:rsid w:val="00F91D0A"/>
    <w:rsid w:val="00F937CE"/>
    <w:rsid w:val="00FB403D"/>
    <w:rsid w:val="00FC09C6"/>
    <w:rsid w:val="00FC2BE1"/>
    <w:rsid w:val="00FC3BC8"/>
    <w:rsid w:val="00FD0E35"/>
    <w:rsid w:val="00FD1156"/>
    <w:rsid w:val="00FD654F"/>
    <w:rsid w:val="00FE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A21265"/>
  <w15:docId w15:val="{24B256B6-F0A5-441A-B907-760F5B49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360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62E25"/>
    <w:pPr>
      <w:keepNext/>
      <w:tabs>
        <w:tab w:val="num" w:pos="0"/>
      </w:tabs>
      <w:suppressAutoHyphens/>
      <w:spacing w:after="0" w:line="240" w:lineRule="auto"/>
      <w:jc w:val="left"/>
      <w:outlineLvl w:val="0"/>
    </w:pPr>
    <w:rPr>
      <w:rFonts w:eastAsia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62E25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eastAsia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62E25"/>
    <w:pPr>
      <w:keepNext/>
      <w:tabs>
        <w:tab w:val="num" w:pos="0"/>
      </w:tabs>
      <w:suppressAutoHyphens/>
      <w:spacing w:after="0" w:line="240" w:lineRule="auto"/>
      <w:outlineLvl w:val="6"/>
    </w:pPr>
    <w:rPr>
      <w:rFonts w:eastAsia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iecy">
    <w:name w:val="Bieżący"/>
    <w:uiPriority w:val="99"/>
    <w:rsid w:val="00FD1156"/>
    <w:pPr>
      <w:numPr>
        <w:numId w:val="1"/>
      </w:numPr>
    </w:pPr>
  </w:style>
  <w:style w:type="character" w:customStyle="1" w:styleId="Nagwek1Znak">
    <w:name w:val="Nagłówek 1 Znak"/>
    <w:link w:val="Nagwek1"/>
    <w:rsid w:val="00862E25"/>
    <w:rPr>
      <w:rFonts w:eastAsia="Times New Roman"/>
      <w:b/>
      <w:sz w:val="28"/>
    </w:rPr>
  </w:style>
  <w:style w:type="character" w:customStyle="1" w:styleId="Nagwek4Znak">
    <w:name w:val="Nagłówek 4 Znak"/>
    <w:link w:val="Nagwek4"/>
    <w:rsid w:val="00862E25"/>
    <w:rPr>
      <w:rFonts w:eastAsia="Times New Roman"/>
      <w:sz w:val="24"/>
    </w:rPr>
  </w:style>
  <w:style w:type="character" w:customStyle="1" w:styleId="Nagwek7Znak">
    <w:name w:val="Nagłówek 7 Znak"/>
    <w:link w:val="Nagwek7"/>
    <w:rsid w:val="00862E25"/>
    <w:rPr>
      <w:rFonts w:eastAsia="Times New Roman"/>
      <w:sz w:val="24"/>
    </w:rPr>
  </w:style>
  <w:style w:type="character" w:styleId="Numerstrony">
    <w:name w:val="page number"/>
    <w:rsid w:val="00862E25"/>
  </w:style>
  <w:style w:type="paragraph" w:styleId="Tekstpodstawowy">
    <w:name w:val="Body Text"/>
    <w:basedOn w:val="Normalny"/>
    <w:link w:val="TekstpodstawowyZnak"/>
    <w:rsid w:val="00862E25"/>
    <w:pPr>
      <w:suppressAutoHyphens/>
      <w:spacing w:after="0" w:line="240" w:lineRule="auto"/>
      <w:jc w:val="left"/>
    </w:pPr>
    <w:rPr>
      <w:rFonts w:eastAsia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862E25"/>
    <w:rPr>
      <w:rFonts w:eastAsia="Times New Roman"/>
      <w:sz w:val="24"/>
    </w:rPr>
  </w:style>
  <w:style w:type="paragraph" w:customStyle="1" w:styleId="WW-Tekstkomentarza">
    <w:name w:val="WW-Tekst komentarza"/>
    <w:basedOn w:val="Normalny"/>
    <w:rsid w:val="00862E25"/>
    <w:pPr>
      <w:suppressAutoHyphens/>
      <w:spacing w:after="0" w:line="240" w:lineRule="auto"/>
      <w:jc w:val="left"/>
    </w:pPr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62E25"/>
    <w:pPr>
      <w:tabs>
        <w:tab w:val="center" w:pos="4536"/>
        <w:tab w:val="right" w:pos="9072"/>
      </w:tabs>
      <w:suppressAutoHyphens/>
      <w:spacing w:after="0" w:line="240" w:lineRule="auto"/>
      <w:jc w:val="left"/>
    </w:pPr>
    <w:rPr>
      <w:rFonts w:eastAsia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862E25"/>
    <w:rPr>
      <w:rFonts w:eastAsia="Times New Roman"/>
    </w:rPr>
  </w:style>
  <w:style w:type="paragraph" w:customStyle="1" w:styleId="Kolorowalistaakcent11">
    <w:name w:val="Kolorowa lista — akcent 11"/>
    <w:basedOn w:val="Normalny"/>
    <w:uiPriority w:val="34"/>
    <w:qFormat/>
    <w:rsid w:val="00862E25"/>
    <w:pPr>
      <w:suppressAutoHyphens/>
      <w:spacing w:after="0" w:line="240" w:lineRule="auto"/>
      <w:ind w:left="720"/>
      <w:contextualSpacing/>
      <w:jc w:val="left"/>
    </w:pPr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EC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44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44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446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44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4461"/>
    <w:rPr>
      <w:b/>
      <w:bCs/>
      <w:lang w:eastAsia="en-US"/>
    </w:rPr>
  </w:style>
  <w:style w:type="paragraph" w:styleId="Akapitzlist">
    <w:name w:val="List Paragraph"/>
    <w:aliases w:val="lp1,Preambuła,Bullet Number,Body MS Bullet,List Paragraph1,List Paragraph2,ISCG Numerowanie,Normalny1,Akapit z listą3,Akapit z listą31,Wypunktowanie,Normal2,wypunktowanie"/>
    <w:basedOn w:val="Normalny"/>
    <w:uiPriority w:val="34"/>
    <w:qFormat/>
    <w:rsid w:val="000F54C8"/>
    <w:pPr>
      <w:ind w:left="720"/>
      <w:contextualSpacing/>
    </w:pPr>
  </w:style>
  <w:style w:type="paragraph" w:customStyle="1" w:styleId="NAG4">
    <w:name w:val="NAG_4"/>
    <w:basedOn w:val="Normalny"/>
    <w:qFormat/>
    <w:rsid w:val="004A1A75"/>
    <w:pPr>
      <w:numPr>
        <w:ilvl w:val="3"/>
        <w:numId w:val="11"/>
      </w:numPr>
      <w:tabs>
        <w:tab w:val="num" w:pos="360"/>
      </w:tabs>
      <w:spacing w:after="0" w:line="276" w:lineRule="auto"/>
      <w:ind w:left="1440" w:hanging="360"/>
    </w:pPr>
    <w:rPr>
      <w:rFonts w:ascii="Arial" w:eastAsiaTheme="minorHAnsi" w:hAnsi="Arial" w:cs="Arial"/>
      <w:sz w:val="20"/>
    </w:rPr>
  </w:style>
  <w:style w:type="paragraph" w:styleId="Nagwek">
    <w:name w:val="header"/>
    <w:basedOn w:val="Normalny"/>
    <w:link w:val="NagwekZnak"/>
    <w:uiPriority w:val="99"/>
    <w:unhideWhenUsed/>
    <w:rsid w:val="00115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074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876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069C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445509"/>
    <w:rPr>
      <w:rFonts w:cs="Times New Roman"/>
      <w:b/>
    </w:rPr>
  </w:style>
  <w:style w:type="character" w:customStyle="1" w:styleId="Jasnasiatkaakcent3Znak">
    <w:name w:val="Jasna siatka — akcent 3 Znak"/>
    <w:aliases w:val="lp1 Znak,Preambuła Znak,CP-UC Znak,CP-Punkty Znak,Bullet List Znak,List - bullets Znak,Equipment Znak,Bullet 1 Znak,List Paragraph Char Char Znak,b1 Znak,Figure_name Znak,Numbered Indented Text Znak,List Paragraph11 Znak"/>
    <w:link w:val="Jasnasiatkaakcent3"/>
    <w:uiPriority w:val="34"/>
    <w:qFormat/>
    <w:locked/>
    <w:rsid w:val="00445509"/>
    <w:rPr>
      <w:sz w:val="24"/>
    </w:rPr>
  </w:style>
  <w:style w:type="table" w:styleId="Jasnasiatkaakcent3">
    <w:name w:val="Light Grid Accent 3"/>
    <w:basedOn w:val="Standardowy"/>
    <w:link w:val="Jasnasiatkaakcent3Znak"/>
    <w:uiPriority w:val="34"/>
    <w:semiHidden/>
    <w:unhideWhenUsed/>
    <w:rsid w:val="00445509"/>
    <w:rPr>
      <w:sz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Col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27D6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D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DC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DC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1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2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blaboratori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makowka@powiatpultuski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alab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owiatpultus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7E22F-FBC9-4C6E-93E0-312BA208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5</Pages>
  <Words>2128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ALAB Laboratoria</Company>
  <LinksUpToDate>false</LinksUpToDate>
  <CharactersWithSpaces>14867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ALAB</dc:creator>
  <cp:lastModifiedBy>Edyta Goleniewska</cp:lastModifiedBy>
  <cp:revision>77</cp:revision>
  <cp:lastPrinted>2023-07-18T13:09:00Z</cp:lastPrinted>
  <dcterms:created xsi:type="dcterms:W3CDTF">2023-06-27T12:30:00Z</dcterms:created>
  <dcterms:modified xsi:type="dcterms:W3CDTF">2023-09-04T13:07:00Z</dcterms:modified>
</cp:coreProperties>
</file>