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2607" w14:textId="3B27960D" w:rsidR="00E9355F" w:rsidRPr="00E9355F" w:rsidRDefault="00E9355F" w:rsidP="00E9355F">
      <w:pPr>
        <w:spacing w:after="0" w:line="1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INFORMACJA Nr GGN.6641.1</w:t>
      </w:r>
      <w:r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6</w:t>
      </w: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.202</w:t>
      </w:r>
      <w:r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2</w:t>
      </w:r>
    </w:p>
    <w:p w14:paraId="70ADCFCE" w14:textId="77777777" w:rsidR="00E9355F" w:rsidRPr="00E9355F" w:rsidRDefault="00E9355F" w:rsidP="00E9355F">
      <w:pPr>
        <w:spacing w:after="0" w:line="28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STAROSTY PUŁTUSKIEGO</w:t>
      </w:r>
    </w:p>
    <w:p w14:paraId="5709F604" w14:textId="2CFAA7D6" w:rsidR="00E9355F" w:rsidRPr="00E9355F" w:rsidRDefault="00E9355F" w:rsidP="00E9355F">
      <w:pPr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z dnia </w:t>
      </w:r>
      <w:r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18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listopada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202</w:t>
      </w:r>
      <w:r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2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roku</w:t>
      </w:r>
    </w:p>
    <w:p w14:paraId="3A5FD807" w14:textId="77777777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w sprawie modernizacji ewidencji gruntów i budynków</w:t>
      </w:r>
      <w:r w:rsidRPr="00E9355F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br/>
        <w:t xml:space="preserve"> obrębów: </w:t>
      </w:r>
    </w:p>
    <w:p w14:paraId="62592711" w14:textId="77777777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gmina Gzy: Gzy, Sulnikowo</w:t>
      </w:r>
    </w:p>
    <w:p w14:paraId="5182834C" w14:textId="77777777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 xml:space="preserve">gmina Świercze: </w:t>
      </w:r>
      <w:proofErr w:type="spellStart"/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Godacze</w:t>
      </w:r>
      <w:proofErr w:type="spellEnd"/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, Klukowo, Wyrzyki</w:t>
      </w:r>
    </w:p>
    <w:p w14:paraId="28A8457D" w14:textId="1D3E2D13" w:rsidR="00E9355F" w:rsidRPr="00E9355F" w:rsidRDefault="00E9355F" w:rsidP="00E935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gmina Zatory: Cieńsza, Kruczy Borek</w:t>
      </w: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5A7EA3DA" w14:textId="777777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64F5189F" w14:textId="387389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Na podstawie art. 24a ust. 8, 9, 10 i 12 ustawy z dnia 17 maja 1989 roku - Prawo geodezyjne i kartograficzne (Dz.U. z 202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roku, poz. 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1990 ze zm.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) Starosta Pułtuski informuje, co następuje.</w:t>
      </w:r>
    </w:p>
    <w:p w14:paraId="29BE745D" w14:textId="11F7F3FC" w:rsidR="00E9355F" w:rsidRPr="00400E09" w:rsidRDefault="00E9355F" w:rsidP="00400E09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Dane objęte modernizacją, zawarte w projektach operatów opisowo-kartograficznych, opracowanych w ramach modernizacji ewidencji gruntów i budynków </w:t>
      </w:r>
      <w:r w:rsidRPr="00E9355F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obrębów:</w:t>
      </w:r>
      <w:r w:rsidR="00F03BE7">
        <w:rPr>
          <w:rFonts w:ascii="Garamond" w:hAnsi="Garamond" w:cs="Calibri"/>
          <w:b/>
          <w:bCs/>
          <w:color w:val="000000"/>
          <w:sz w:val="26"/>
          <w:szCs w:val="26"/>
        </w:rPr>
        <w:t xml:space="preserve"> Gzy</w:t>
      </w:r>
      <w:r w:rsidR="00400E09">
        <w:rPr>
          <w:rFonts w:ascii="Garamond" w:hAnsi="Garamond" w:cs="Calibri"/>
          <w:b/>
          <w:bCs/>
          <w:color w:val="000000"/>
          <w:sz w:val="26"/>
          <w:szCs w:val="26"/>
        </w:rPr>
        <w:t xml:space="preserve"> i Sulnikowo</w:t>
      </w:r>
      <w:r w:rsidR="00F03BE7" w:rsidRPr="00F03BE7">
        <w:rPr>
          <w:rFonts w:ascii="Garamond" w:hAnsi="Garamond" w:cs="Calibri"/>
          <w:color w:val="000000"/>
          <w:sz w:val="26"/>
          <w:szCs w:val="26"/>
        </w:rPr>
        <w:t>,</w:t>
      </w:r>
      <w:r w:rsidR="00F03BE7" w:rsidRPr="00F03BE7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F03BE7" w:rsidRPr="00F03BE7">
        <w:rPr>
          <w:rFonts w:ascii="Garamond" w:hAnsi="Garamond" w:cs="Calibri"/>
          <w:color w:val="000000"/>
          <w:sz w:val="26"/>
          <w:szCs w:val="26"/>
        </w:rPr>
        <w:t>gmina Gzy;</w:t>
      </w:r>
      <w:r w:rsidR="00400E09">
        <w:rPr>
          <w:rFonts w:ascii="Garamond" w:hAnsi="Garamond" w:cs="Calibri"/>
          <w:color w:val="000000"/>
          <w:sz w:val="26"/>
          <w:szCs w:val="26"/>
        </w:rPr>
        <w:t xml:space="preserve"> </w:t>
      </w:r>
      <w:proofErr w:type="spellStart"/>
      <w:r w:rsidR="00400E09" w:rsidRPr="00400E09">
        <w:rPr>
          <w:rFonts w:ascii="Garamond" w:hAnsi="Garamond" w:cs="Calibri"/>
          <w:b/>
          <w:bCs/>
          <w:color w:val="000000"/>
          <w:sz w:val="26"/>
          <w:szCs w:val="26"/>
        </w:rPr>
        <w:t>Godacze</w:t>
      </w:r>
      <w:proofErr w:type="spellEnd"/>
      <w:r w:rsidR="00400E09" w:rsidRPr="00400E09">
        <w:rPr>
          <w:rFonts w:ascii="Garamond" w:hAnsi="Garamond" w:cs="Calibri"/>
          <w:b/>
          <w:bCs/>
          <w:color w:val="000000"/>
          <w:sz w:val="26"/>
          <w:szCs w:val="26"/>
        </w:rPr>
        <w:t>, Klukowo i Wyrzyki</w:t>
      </w:r>
      <w:r w:rsidR="00400E09">
        <w:rPr>
          <w:rFonts w:ascii="Garamond" w:hAnsi="Garamond" w:cs="Calibri"/>
          <w:color w:val="000000"/>
          <w:sz w:val="26"/>
          <w:szCs w:val="26"/>
        </w:rPr>
        <w:t xml:space="preserve">, gmina Świercze; </w:t>
      </w:r>
      <w:r w:rsidR="00400E09" w:rsidRPr="00400E09">
        <w:rPr>
          <w:rFonts w:ascii="Garamond" w:hAnsi="Garamond" w:cs="Calibri"/>
          <w:b/>
          <w:bCs/>
          <w:color w:val="000000"/>
          <w:sz w:val="26"/>
          <w:szCs w:val="26"/>
        </w:rPr>
        <w:t>Cieńsza i Kruczy Borek</w:t>
      </w:r>
      <w:r w:rsidR="00400E09">
        <w:rPr>
          <w:rFonts w:ascii="Garamond" w:hAnsi="Garamond" w:cs="Calibri"/>
          <w:color w:val="000000"/>
          <w:sz w:val="26"/>
          <w:szCs w:val="26"/>
        </w:rPr>
        <w:t>, gmina Zatory</w:t>
      </w:r>
      <w:r w:rsid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 xml:space="preserve">, </w:t>
      </w:r>
      <w:r w:rsidRPr="00F03BE7">
        <w:rPr>
          <w:rFonts w:ascii="Garamond" w:hAnsi="Garamond" w:cs="Calibri"/>
          <w:color w:val="000000"/>
          <w:sz w:val="26"/>
          <w:szCs w:val="26"/>
        </w:rPr>
        <w:t>powiat pułtuski, wyłożonych do wglądu osób fizycznych, osób prawnych i jednostek organizacyjnych nieposiadających osobowości prawnej w siedzibie Starostwa Powiatowego w Pułtusku przy ul. Marii Skłodowskiej-Curie11,w dniach o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d 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>29 sierpnia 2022 roku do 16 września 2022 roku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, </w:t>
      </w:r>
      <w:r w:rsidRPr="00F03BE7">
        <w:rPr>
          <w:rFonts w:ascii="Garamond" w:hAnsi="Garamond" w:cs="Calibri"/>
          <w:color w:val="000000"/>
          <w:sz w:val="26"/>
          <w:szCs w:val="26"/>
        </w:rPr>
        <w:t>stają się danymi ewidencji gruntów i budynków i podlegają ujawnieniu w bazie danych ewidencji gruntów i budynków.</w:t>
      </w:r>
    </w:p>
    <w:p w14:paraId="0A82DD25" w14:textId="4BB6687A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Każdy, czyjego interesu prawnego dotyczą dane zawarte w ewidencji gruntów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br/>
        <w:t>i budynków ujawnione w operacie opisowo-kartograficznym obrębów: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</w:t>
      </w:r>
      <w:r w:rsidR="00400E09" w:rsidRP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>Gzy i Sulnikowo</w:t>
      </w:r>
      <w:r w:rsidR="00400E09" w:rsidRP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, gmina Gzy; </w:t>
      </w:r>
      <w:proofErr w:type="spellStart"/>
      <w:r w:rsidR="00400E09" w:rsidRP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>Godacze</w:t>
      </w:r>
      <w:proofErr w:type="spellEnd"/>
      <w:r w:rsidR="00400E09" w:rsidRP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>, Klukowo i Wyrzyki</w:t>
      </w:r>
      <w:r w:rsidR="00400E09" w:rsidRP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, gmina Świercze</w:t>
      </w:r>
      <w:r w:rsidR="00400E09" w:rsidRP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>; Cieńsza i Kruczy Borek</w:t>
      </w:r>
      <w:r w:rsidR="00400E09" w:rsidRP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, gmina Zatory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, powiat pułtuski,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może w terminie 30 dni od dnia ogłoszenia informacji 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        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w Dzienniku Urzędowym Województwa Mazowieckiego, zgłaszać zarzuty do tych danych. </w:t>
      </w:r>
    </w:p>
    <w:p w14:paraId="596A813F" w14:textId="77777777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należy zgłaszać do Starostwa Powiatowego w Pułtusku, ul. Marii Skłodowskiej-Curie 11, 06-100 Pułtusk. O uwzględnieniu lub odrzuceniu zarzutów Starosta Pułtuski rozstrzygnie w drodze decyzji.</w:t>
      </w:r>
    </w:p>
    <w:p w14:paraId="65ED3F8D" w14:textId="77777777" w:rsidR="00E9355F" w:rsidRPr="00E9355F" w:rsidRDefault="00E9355F" w:rsidP="00E9355F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zgłoszone po upływie 30 dni od dnia ogłoszenia w Dzienniku Urzędowym Województwa Mazowieckiego niniejszej informacji będą traktowane jak wnioski o zmianę danych objętych ewidencją gruntów i budynków.</w:t>
      </w:r>
    </w:p>
    <w:p w14:paraId="59ABF31E" w14:textId="77777777" w:rsidR="00E9355F" w:rsidRP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49A9925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29F1F2B7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14:paraId="41F91AE4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>STAROSTA PUŁTUSKI</w:t>
      </w:r>
    </w:p>
    <w:p w14:paraId="0C897074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 xml:space="preserve">     /-/  Jan Zalewski</w:t>
      </w:r>
    </w:p>
    <w:p w14:paraId="0FABBA88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14:paraId="3575CE6D" w14:textId="77777777" w:rsidR="00441CCA" w:rsidRPr="003950BD" w:rsidRDefault="00441CCA">
      <w:pPr>
        <w:rPr>
          <w:color w:val="000000" w:themeColor="text1"/>
        </w:rPr>
      </w:pPr>
    </w:p>
    <w:sectPr w:rsidR="00441CCA" w:rsidRPr="0039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5D"/>
    <w:multiLevelType w:val="hybridMultilevel"/>
    <w:tmpl w:val="432E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BB4"/>
    <w:multiLevelType w:val="hybridMultilevel"/>
    <w:tmpl w:val="5B009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21678">
    <w:abstractNumId w:val="0"/>
  </w:num>
  <w:num w:numId="2" w16cid:durableId="143609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5F"/>
    <w:rsid w:val="00162CB5"/>
    <w:rsid w:val="003950BD"/>
    <w:rsid w:val="00400E09"/>
    <w:rsid w:val="00441CCA"/>
    <w:rsid w:val="0046336C"/>
    <w:rsid w:val="00E9355F"/>
    <w:rsid w:val="00F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D05"/>
  <w15:chartTrackingRefBased/>
  <w15:docId w15:val="{8BB005C2-A71E-40E1-80A9-C0C1A81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Marta Cieśla</cp:lastModifiedBy>
  <cp:revision>4</cp:revision>
  <cp:lastPrinted>2022-11-18T09:47:00Z</cp:lastPrinted>
  <dcterms:created xsi:type="dcterms:W3CDTF">2022-11-18T09:10:00Z</dcterms:created>
  <dcterms:modified xsi:type="dcterms:W3CDTF">2022-11-18T11:04:00Z</dcterms:modified>
</cp:coreProperties>
</file>