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BE26" w14:textId="31E839AC" w:rsidR="00D53C47" w:rsidRDefault="00D53C47" w:rsidP="00D53C47">
      <w:pPr>
        <w:jc w:val="center"/>
        <w:rPr>
          <w:sz w:val="22"/>
          <w:szCs w:val="22"/>
        </w:rPr>
      </w:pPr>
      <w:r w:rsidRPr="00474D0B">
        <w:rPr>
          <w:sz w:val="22"/>
          <w:szCs w:val="22"/>
        </w:rPr>
        <w:t>WRP.042.</w:t>
      </w:r>
      <w:r w:rsidR="00474D0B" w:rsidRPr="00474D0B">
        <w:rPr>
          <w:sz w:val="22"/>
          <w:szCs w:val="22"/>
        </w:rPr>
        <w:t>4</w:t>
      </w:r>
      <w:r w:rsidRPr="00474D0B">
        <w:rPr>
          <w:sz w:val="22"/>
          <w:szCs w:val="22"/>
        </w:rPr>
        <w:t>.2</w:t>
      </w:r>
      <w:r w:rsidR="00474D0B" w:rsidRPr="00474D0B">
        <w:rPr>
          <w:sz w:val="22"/>
          <w:szCs w:val="22"/>
        </w:rPr>
        <w:t>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3</w:t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253A02A1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zawarta w dniu ………………………….. 20</w:t>
      </w:r>
      <w:r w:rsidR="0092292B">
        <w:rPr>
          <w:sz w:val="22"/>
          <w:szCs w:val="22"/>
        </w:rPr>
        <w:t>20</w:t>
      </w:r>
      <w:r w:rsidRPr="00D2522F">
        <w:rPr>
          <w:sz w:val="22"/>
          <w:szCs w:val="22"/>
        </w:rPr>
        <w:t xml:space="preserve"> r. w Pułtusku pomiędzy:</w:t>
      </w:r>
    </w:p>
    <w:p w14:paraId="42A2417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Powiatem Pułtuskim reprezentowanym przez Zarząd Powiatu w Pułtusku, w imieniu którego działają:</w:t>
      </w:r>
    </w:p>
    <w:p w14:paraId="65B63B6F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</w:t>
      </w:r>
      <w:r w:rsidRPr="00D2522F">
        <w:rPr>
          <w:sz w:val="22"/>
          <w:szCs w:val="22"/>
        </w:rPr>
        <w:tab/>
        <w:t>……………………………………………………………….</w:t>
      </w:r>
    </w:p>
    <w:p w14:paraId="1B12FCE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</w:t>
      </w:r>
      <w:r w:rsidRPr="00D2522F">
        <w:rPr>
          <w:sz w:val="22"/>
          <w:szCs w:val="22"/>
        </w:rPr>
        <w:tab/>
        <w:t>……………………………………………………………….</w:t>
      </w:r>
    </w:p>
    <w:p w14:paraId="427DBD48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przy kontrasygnacie Skarbnika Powiatu ………………………………</w:t>
      </w:r>
    </w:p>
    <w:p w14:paraId="6CD33AEF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030485BA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ustawy z dnia 29 stycznia 2004 r. – Prawo zamówień publicznych ( Dz.U. z 201</w:t>
      </w:r>
      <w:r w:rsidR="0011523E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11523E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4CFB4C38" w14:textId="13B10DE7" w:rsidR="003B7217" w:rsidRPr="003B7217" w:rsidRDefault="00D53C47" w:rsidP="003B721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 xml:space="preserve">1. Przedmiotem umowy jest </w:t>
      </w:r>
      <w:r w:rsidR="002A4FE2" w:rsidRPr="003B7217">
        <w:rPr>
          <w:bCs/>
          <w:sz w:val="22"/>
          <w:szCs w:val="22"/>
        </w:rPr>
        <w:t>zakup</w:t>
      </w:r>
      <w:r w:rsidR="003B7217" w:rsidRPr="003B7217">
        <w:rPr>
          <w:bCs/>
          <w:sz w:val="22"/>
          <w:szCs w:val="22"/>
        </w:rPr>
        <w:t xml:space="preserve"> środków ochrony indywidualnej w postaci:</w:t>
      </w:r>
    </w:p>
    <w:p w14:paraId="5FA7EFFC" w14:textId="4BF58453" w:rsidR="003B7217" w:rsidRPr="00A03713" w:rsidRDefault="003B7217" w:rsidP="00010C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C7E3D">
        <w:rPr>
          <w:bCs/>
          <w:sz w:val="22"/>
          <w:szCs w:val="22"/>
        </w:rPr>
        <w:t xml:space="preserve">- </w:t>
      </w:r>
      <w:r w:rsidR="00010C86" w:rsidRPr="00A03713">
        <w:rPr>
          <w:sz w:val="22"/>
          <w:szCs w:val="22"/>
        </w:rPr>
        <w:t xml:space="preserve">maseczek na  twarz ochronnych 3 warstwowych jednorazowego użytku </w:t>
      </w:r>
      <w:r w:rsidR="003C7E3D">
        <w:rPr>
          <w:bCs/>
          <w:sz w:val="22"/>
          <w:szCs w:val="22"/>
        </w:rPr>
        <w:t>–</w:t>
      </w:r>
      <w:r w:rsidRPr="00A03713">
        <w:rPr>
          <w:bCs/>
          <w:sz w:val="22"/>
          <w:szCs w:val="22"/>
        </w:rPr>
        <w:t xml:space="preserve"> 4000</w:t>
      </w:r>
      <w:r w:rsidR="003C7E3D">
        <w:rPr>
          <w:bCs/>
          <w:sz w:val="22"/>
          <w:szCs w:val="22"/>
        </w:rPr>
        <w:t xml:space="preserve"> sztuk</w:t>
      </w:r>
    </w:p>
    <w:p w14:paraId="12775875" w14:textId="00D01443" w:rsidR="003B7217" w:rsidRPr="003B7217" w:rsidRDefault="003B7217" w:rsidP="003B72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B7217">
        <w:rPr>
          <w:bCs/>
          <w:sz w:val="22"/>
          <w:szCs w:val="22"/>
        </w:rPr>
        <w:t>- rękawiczek lateksowych – 7000 sztuk, w tym:</w:t>
      </w:r>
    </w:p>
    <w:p w14:paraId="2BA7E8D6" w14:textId="1E9E9DDC" w:rsidR="003B7217" w:rsidRPr="003B7217" w:rsidRDefault="003B7217" w:rsidP="003B72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B7217">
        <w:rPr>
          <w:bCs/>
          <w:sz w:val="22"/>
          <w:szCs w:val="22"/>
        </w:rPr>
        <w:t xml:space="preserve">  rozmiar S –   </w:t>
      </w:r>
      <w:r w:rsidR="00350E05">
        <w:rPr>
          <w:bCs/>
          <w:sz w:val="22"/>
          <w:szCs w:val="22"/>
        </w:rPr>
        <w:t>3</w:t>
      </w:r>
      <w:r w:rsidRPr="003B7217">
        <w:rPr>
          <w:bCs/>
          <w:sz w:val="22"/>
          <w:szCs w:val="22"/>
        </w:rPr>
        <w:t>000 sztuk</w:t>
      </w:r>
    </w:p>
    <w:p w14:paraId="4580B5CF" w14:textId="7B39558B" w:rsidR="003B7217" w:rsidRPr="003B7217" w:rsidRDefault="003B7217" w:rsidP="003B72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B7217">
        <w:rPr>
          <w:bCs/>
          <w:sz w:val="22"/>
          <w:szCs w:val="22"/>
        </w:rPr>
        <w:t xml:space="preserve">  rozmiar M –  </w:t>
      </w:r>
      <w:r w:rsidR="00350E05">
        <w:rPr>
          <w:bCs/>
          <w:sz w:val="22"/>
          <w:szCs w:val="22"/>
        </w:rPr>
        <w:t>3</w:t>
      </w:r>
      <w:r w:rsidRPr="003B7217">
        <w:rPr>
          <w:bCs/>
          <w:sz w:val="22"/>
          <w:szCs w:val="22"/>
        </w:rPr>
        <w:t>000 sztuk</w:t>
      </w:r>
    </w:p>
    <w:p w14:paraId="75CB9D90" w14:textId="26E5EEDC" w:rsidR="003B7217" w:rsidRPr="003B7217" w:rsidRDefault="003B7217" w:rsidP="003B72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B7217">
        <w:rPr>
          <w:bCs/>
          <w:sz w:val="22"/>
          <w:szCs w:val="22"/>
        </w:rPr>
        <w:t xml:space="preserve">  rozmiar L  –  1000 sztuk</w:t>
      </w:r>
    </w:p>
    <w:p w14:paraId="6ACEECF5" w14:textId="65D5F26D" w:rsidR="003B7217" w:rsidRPr="003B7217" w:rsidRDefault="003B7217" w:rsidP="003B721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B7217">
        <w:rPr>
          <w:bCs/>
          <w:sz w:val="22"/>
          <w:szCs w:val="22"/>
        </w:rPr>
        <w:t>- płyn</w:t>
      </w:r>
      <w:r w:rsidR="00010C86">
        <w:rPr>
          <w:bCs/>
          <w:sz w:val="22"/>
          <w:szCs w:val="22"/>
        </w:rPr>
        <w:t>u</w:t>
      </w:r>
      <w:r w:rsidRPr="003B7217">
        <w:rPr>
          <w:bCs/>
          <w:sz w:val="22"/>
          <w:szCs w:val="22"/>
        </w:rPr>
        <w:t xml:space="preserve"> do dezynfekcji rąk </w:t>
      </w:r>
      <w:r w:rsidR="003C7E3D">
        <w:rPr>
          <w:bCs/>
          <w:sz w:val="22"/>
          <w:szCs w:val="22"/>
        </w:rPr>
        <w:t xml:space="preserve"> – 270 litrów (54 opakowań o pojemności 5 litrów).</w:t>
      </w:r>
    </w:p>
    <w:p w14:paraId="5AE3FF7F" w14:textId="10E8D8C2" w:rsidR="00D53C47" w:rsidRPr="00D2522F" w:rsidRDefault="00D53C47" w:rsidP="00D53C47">
      <w:pPr>
        <w:jc w:val="both"/>
        <w:rPr>
          <w:sz w:val="22"/>
          <w:szCs w:val="22"/>
        </w:rPr>
      </w:pPr>
      <w:r w:rsidRPr="003B7217">
        <w:rPr>
          <w:sz w:val="22"/>
          <w:szCs w:val="22"/>
        </w:rPr>
        <w:t xml:space="preserve">Zakup </w:t>
      </w:r>
      <w:r w:rsidR="00DA050A" w:rsidRPr="003B7217">
        <w:rPr>
          <w:sz w:val="22"/>
          <w:szCs w:val="22"/>
        </w:rPr>
        <w:t>środków ochron</w:t>
      </w:r>
      <w:r w:rsidR="003B7217">
        <w:rPr>
          <w:sz w:val="22"/>
          <w:szCs w:val="22"/>
        </w:rPr>
        <w:t>y indywidualnej</w:t>
      </w:r>
      <w:r w:rsidRPr="003B7217">
        <w:rPr>
          <w:sz w:val="22"/>
          <w:szCs w:val="22"/>
        </w:rPr>
        <w:t xml:space="preserve"> realizowany jest w ramach projektu </w:t>
      </w:r>
      <w:r w:rsidR="00DA050A" w:rsidRPr="003B7217">
        <w:rPr>
          <w:sz w:val="22"/>
          <w:szCs w:val="22"/>
        </w:rPr>
        <w:br/>
      </w:r>
      <w:r w:rsidRPr="003B7217">
        <w:rPr>
          <w:sz w:val="22"/>
          <w:szCs w:val="22"/>
        </w:rPr>
        <w:t>pn.: „</w:t>
      </w:r>
      <w:r w:rsidR="0092292B" w:rsidRPr="003B7217">
        <w:rPr>
          <w:sz w:val="22"/>
          <w:szCs w:val="22"/>
        </w:rPr>
        <w:t>Wsparcie dzieci umieszczonych w pieczy zastępczej w okresie epidemii COVID-19</w:t>
      </w:r>
      <w:r w:rsidRPr="003B7217">
        <w:rPr>
          <w:sz w:val="22"/>
          <w:szCs w:val="22"/>
        </w:rPr>
        <w:t xml:space="preserve">”, </w:t>
      </w:r>
      <w:r w:rsidR="00DA050A" w:rsidRPr="003B7217">
        <w:rPr>
          <w:sz w:val="22"/>
          <w:szCs w:val="22"/>
        </w:rPr>
        <w:t xml:space="preserve">realizowanego przez Województwo Mazowieckie w ramach Programu Operacyjnego Wiedza </w:t>
      </w:r>
      <w:r w:rsidR="00DA050A" w:rsidRPr="003B7217">
        <w:rPr>
          <w:sz w:val="22"/>
          <w:szCs w:val="22"/>
        </w:rPr>
        <w:br/>
        <w:t>Edukacja Rozwój na lata 2014-2020 w ramach Działania 2.8 Rozwój usług społecznych świadczonych</w:t>
      </w:r>
      <w:r w:rsidR="00DA050A" w:rsidRPr="00DA050A">
        <w:rPr>
          <w:sz w:val="22"/>
          <w:szCs w:val="22"/>
        </w:rPr>
        <w:t xml:space="preserve"> w środowisku lokalnym, PI 9iv: Ułatwianie dostępu do przystępnych cenowo, trwałych oraz wysokiej jakości usług, w tym opieki zdrowotnej i usług socjalnych świadczonych w interesie ogólnym współfinansowanego z Europejskiego Funduszu Społecznego.</w:t>
      </w:r>
      <w:r w:rsidRPr="00D2522F">
        <w:rPr>
          <w:sz w:val="22"/>
          <w:szCs w:val="22"/>
        </w:rPr>
        <w:t xml:space="preserve"> </w:t>
      </w:r>
    </w:p>
    <w:p w14:paraId="77CD7F21" w14:textId="2C66AC7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terminie do ……</w:t>
      </w:r>
      <w:r>
        <w:rPr>
          <w:sz w:val="22"/>
          <w:szCs w:val="22"/>
        </w:rPr>
        <w:t>….</w:t>
      </w:r>
      <w:r w:rsidRPr="00D2522F">
        <w:rPr>
          <w:sz w:val="22"/>
          <w:szCs w:val="22"/>
        </w:rPr>
        <w:t xml:space="preserve"> 20</w:t>
      </w:r>
      <w:r w:rsidR="00DA050A">
        <w:rPr>
          <w:sz w:val="22"/>
          <w:szCs w:val="22"/>
        </w:rPr>
        <w:t>20</w:t>
      </w:r>
      <w:r w:rsidRPr="00D2522F">
        <w:rPr>
          <w:sz w:val="22"/>
          <w:szCs w:val="22"/>
        </w:rPr>
        <w:t xml:space="preserve">r. na adres: </w:t>
      </w:r>
      <w:r w:rsidR="00DA050A">
        <w:rPr>
          <w:b/>
          <w:sz w:val="22"/>
          <w:szCs w:val="22"/>
        </w:rPr>
        <w:t>Starostwo Powiatowe w Pułtusku,</w:t>
      </w:r>
      <w:r w:rsidRPr="00D2522F">
        <w:rPr>
          <w:b/>
          <w:sz w:val="22"/>
          <w:szCs w:val="22"/>
        </w:rPr>
        <w:t xml:space="preserve"> ul. </w:t>
      </w:r>
      <w:r w:rsidR="00DA050A">
        <w:rPr>
          <w:b/>
          <w:sz w:val="22"/>
          <w:szCs w:val="22"/>
        </w:rPr>
        <w:t>Marii Skłodowskiej-Curie 11</w:t>
      </w:r>
      <w:r w:rsidRPr="00D2522F">
        <w:rPr>
          <w:b/>
          <w:sz w:val="22"/>
          <w:szCs w:val="22"/>
        </w:rPr>
        <w:t>, 06-100 Pułtusk.</w:t>
      </w:r>
    </w:p>
    <w:p w14:paraId="2193069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2</w:t>
      </w:r>
      <w:r w:rsidRPr="00D2522F">
        <w:rPr>
          <w:sz w:val="22"/>
          <w:szCs w:val="22"/>
        </w:rPr>
        <w:t xml:space="preserve"> 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1 Wykonawcy przysługuje wynagrodzenie w wysokości …………………zł (słownie: …………………..) brutto (z VAT). 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Starostwo Powiatowe w Pułtusku, ul. Marii Skłodowskiej-Curie 11, 06-100 Pułtusk, </w:t>
            </w:r>
          </w:p>
        </w:tc>
      </w:tr>
    </w:tbl>
    <w:p w14:paraId="431A5CEC" w14:textId="72CDF6C4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3B7217">
        <w:rPr>
          <w:sz w:val="22"/>
          <w:szCs w:val="22"/>
        </w:rPr>
        <w:t>14</w:t>
      </w:r>
      <w:r w:rsidRPr="00D2522F">
        <w:rPr>
          <w:sz w:val="22"/>
          <w:szCs w:val="22"/>
        </w:rPr>
        <w:t xml:space="preserve"> dni od daty jej doręczenia do Zamawiającego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hyperlink r:id="rId8" w:history="1">
        <w:r w:rsidR="00D63F02" w:rsidRPr="00906FBB">
          <w:rPr>
            <w:rStyle w:val="Hipercze"/>
            <w:sz w:val="22"/>
            <w:szCs w:val="22"/>
          </w:rPr>
          <w:t>https://efaktura.gov.pl/platforma-PEF</w:t>
        </w:r>
      </w:hyperlink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656BA1D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Płatność zostanie dokonana na rachunek bankowy Wykonawcy wskazany w fakturze, o której mowa w ust. 2.</w:t>
      </w:r>
    </w:p>
    <w:p w14:paraId="6D2CF3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lastRenderedPageBreak/>
        <w:t>6.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A6C08E6" w14:textId="6280AC65" w:rsidR="0031580B" w:rsidRDefault="00D53C47" w:rsidP="003B7217">
      <w:pPr>
        <w:jc w:val="both"/>
        <w:rPr>
          <w:b/>
          <w:sz w:val="22"/>
          <w:szCs w:val="22"/>
        </w:rPr>
      </w:pPr>
      <w:r w:rsidRPr="003B7217">
        <w:rPr>
          <w:bCs/>
          <w:sz w:val="22"/>
          <w:szCs w:val="22"/>
        </w:rPr>
        <w:t xml:space="preserve">7.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 w:rsidRPr="003B7217">
        <w:rPr>
          <w:bCs/>
          <w:sz w:val="22"/>
          <w:szCs w:val="22"/>
        </w:rPr>
        <w:br/>
      </w:r>
      <w:r w:rsidRPr="003B7217">
        <w:rPr>
          <w:bCs/>
          <w:sz w:val="22"/>
          <w:szCs w:val="22"/>
        </w:rPr>
        <w:t xml:space="preserve">w § 4, a wynagrodzenie określone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2 ust. 1 zostanie rozliczone proporcjonalnie za należyte</w:t>
      </w:r>
      <w:r w:rsidRPr="00D2522F">
        <w:rPr>
          <w:sz w:val="22"/>
          <w:szCs w:val="22"/>
        </w:rPr>
        <w:t xml:space="preserve"> wykonanie przedmiotu zamówienia.</w:t>
      </w: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1.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3B7217">
        <w:rPr>
          <w:bCs/>
          <w:sz w:val="22"/>
          <w:szCs w:val="22"/>
        </w:rPr>
        <w:t>2. Wykonawca nie może powierzyć wykonania przedmiotu umowy osobie trzeciej bez zgody Zamawiającego</w:t>
      </w:r>
      <w:r w:rsidRPr="00D2522F">
        <w:rPr>
          <w:sz w:val="22"/>
          <w:szCs w:val="22"/>
        </w:rPr>
        <w:t xml:space="preserve">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1. Wykonawca zobowiązuje się do zapłaty na rzecz Zamawiającego kary umownej w wysokości 10%</w:t>
      </w:r>
      <w:r w:rsidRPr="003B7217">
        <w:rPr>
          <w:bCs/>
          <w:i/>
          <w:sz w:val="22"/>
          <w:szCs w:val="22"/>
          <w:u w:val="single"/>
        </w:rPr>
        <w:t xml:space="preserve"> </w:t>
      </w:r>
      <w:r w:rsidRPr="003B7217">
        <w:rPr>
          <w:bCs/>
          <w:sz w:val="22"/>
          <w:szCs w:val="22"/>
        </w:rPr>
        <w:t xml:space="preserve">wynagrodzenia brutto określonego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 xml:space="preserve">2 ust. 1, w przypadku nienależytego wykonania przedmiotu umowy, o którym mowa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1.</w:t>
      </w:r>
    </w:p>
    <w:p w14:paraId="5D0B9AD1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2. Wykonawca zapłaci Zamawiającemu karę umowną w wysokości 20 % wynagrodzenia brutto określonego w 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2 ust. 1, jeżeli rozwiązanie/odstąpienie od umowy nastąpi z przyczyn leżących po stronie Wykonawcy.</w:t>
      </w:r>
    </w:p>
    <w:p w14:paraId="213F30F3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 xml:space="preserve">3. Wykonawca zapłaci Zamawiającemu karę umowną w wysokości 1 % wartości brutto przedmiotu umowy określonej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 xml:space="preserve">2 ust. 1 za każdy dzień opóźnienia po upływie terminu wykonania przedmiotu umowy określonego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1 ust. 2.</w:t>
      </w:r>
    </w:p>
    <w:p w14:paraId="104598C5" w14:textId="77777777" w:rsidR="00D53C47" w:rsidRPr="003B7217" w:rsidRDefault="00D53C47" w:rsidP="00D53C47">
      <w:pPr>
        <w:jc w:val="both"/>
        <w:rPr>
          <w:bCs/>
          <w:i/>
          <w:sz w:val="22"/>
          <w:szCs w:val="22"/>
          <w:u w:val="single"/>
        </w:rPr>
      </w:pPr>
      <w:r w:rsidRPr="003B7217">
        <w:rPr>
          <w:bCs/>
          <w:sz w:val="22"/>
          <w:szCs w:val="22"/>
        </w:rPr>
        <w:t xml:space="preserve">4. Wykonawca zapłaci Zamawiającemu karę umowną w wysokości 1 % wartości brutto przedmiotu umowy określonej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 xml:space="preserve">2 ust. 1 za każdy dzień opóźnienia po upływie terminu usunięcia wad, o których mowa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2 ust. 6.</w:t>
      </w:r>
    </w:p>
    <w:p w14:paraId="590283C6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5. Jeżeli szkoda wyrządzona Zamawiającemu z powodu niewykonania lub nienależytego wykonania albo odstąpienia od umowy przewyższy wartość kar umownych, o których mowa w ust. 1 – 4  Zamawiający może dochodzić od Wykonawcy różnicy pomiędzy wysokością uiszczonych kar, a rzeczywiście zaistniałą szkodą.</w:t>
      </w:r>
    </w:p>
    <w:p w14:paraId="50862456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6.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 xml:space="preserve">1. Zamawiającemu przysługuje prawo do odstąpienia od niniejszej umowy w przypadku niewykonania przez Wykonawcę przedmiotu umowy w terminie, o którym mowa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 xml:space="preserve">2. Zamawiający może rozwiązać umowę bez wypowiedzenia w przypadku naruszenia przez Wykonawcę postanowienia, o którym mowa w </w:t>
      </w:r>
      <w:r w:rsidRPr="003B7217">
        <w:rPr>
          <w:rFonts w:ascii="Sylfaen" w:hAnsi="Sylfaen"/>
          <w:bCs/>
          <w:sz w:val="22"/>
          <w:szCs w:val="22"/>
        </w:rPr>
        <w:t>§</w:t>
      </w:r>
      <w:r w:rsidRPr="003B7217">
        <w:rPr>
          <w:bCs/>
          <w:sz w:val="22"/>
          <w:szCs w:val="22"/>
        </w:rPr>
        <w:t>3 ust. 2.</w:t>
      </w: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3B7217">
        <w:rPr>
          <w:bCs/>
          <w:sz w:val="22"/>
          <w:szCs w:val="22"/>
        </w:rPr>
        <w:t>1. Wykonawca zobowiązuje się do zachowania w poufności i do nie wykorzystywania w innym celu niż</w:t>
      </w:r>
      <w:r w:rsidRPr="00D2522F">
        <w:rPr>
          <w:sz w:val="22"/>
          <w:szCs w:val="22"/>
        </w:rPr>
        <w:t xml:space="preserve">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lastRenderedPageBreak/>
        <w:t>2.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3B7217">
        <w:rPr>
          <w:bCs/>
          <w:sz w:val="22"/>
          <w:szCs w:val="22"/>
        </w:rPr>
        <w:t>3. Obowiązek zachowania informacji w poufności nie dotyczy sytuacji, w których Wykonawca zobowiązany jest do przekazania posiadanych informacji podmiotom uprawnionym na podstawie przepisów</w:t>
      </w:r>
      <w:r w:rsidRPr="00D2522F">
        <w:rPr>
          <w:sz w:val="22"/>
          <w:szCs w:val="22"/>
        </w:rPr>
        <w:t xml:space="preserve"> prawa do żądania udzielenia takich informacji w związku z prowadzonym postępowaniem.</w:t>
      </w:r>
    </w:p>
    <w:p w14:paraId="462E47C8" w14:textId="78D6F10F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679DFD0D" w14:textId="77777777" w:rsidR="00D63F02" w:rsidRPr="003B7217" w:rsidRDefault="00D63F02" w:rsidP="00D63F02">
      <w:pPr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 xml:space="preserve">1. Zgodnie z art. 13 ust. 1 Ogólnego Rozporządzenia o Ochronie Danych (RODO) informujemy, że: </w:t>
      </w:r>
    </w:p>
    <w:p w14:paraId="3301D03D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>administratorem danych osobowych Wykonawców lub Zleceniobiorców jest Starostwo</w:t>
      </w:r>
      <w:r w:rsidRPr="00CA397F">
        <w:rPr>
          <w:rFonts w:ascii="Times New Roman" w:hAnsi="Times New Roman" w:cs="Times New Roman"/>
          <w:iCs/>
        </w:rPr>
        <w:t xml:space="preserve"> Powiatowe w Pułtusku, adres: ul. Marii Skłodowskiej-Curie 11, 06-100 Pułtusk;</w:t>
      </w:r>
    </w:p>
    <w:p w14:paraId="679E78F1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9" w:history="1">
        <w:r w:rsidRPr="00CA397F">
          <w:rPr>
            <w:rFonts w:ascii="Times New Roman" w:hAnsi="Times New Roman" w:cs="Times New Roman"/>
            <w:iCs/>
          </w:rPr>
          <w:t xml:space="preserve"> </w:t>
        </w:r>
        <w:hyperlink r:id="rId10" w:history="1">
          <w:r w:rsidRPr="00CA397F">
            <w:rPr>
              <w:rStyle w:val="Hipercze"/>
              <w:rFonts w:ascii="Times New Roman" w:hAnsi="Times New Roman" w:cs="Times New Roman"/>
              <w:iCs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4592AC03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26DDCF99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671F8A0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7D5BD602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472DFA4B" w14:textId="77777777" w:rsidR="00D63F02" w:rsidRPr="003B7217" w:rsidRDefault="00D63F02" w:rsidP="00D63F02">
      <w:pPr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2. Dodatkowo zgodnie z art. 13 ust. 2 RODO informujemy, że:</w:t>
      </w:r>
    </w:p>
    <w:p w14:paraId="49E7FAEB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3B7217">
        <w:rPr>
          <w:rFonts w:ascii="Times New Roman" w:hAnsi="Times New Roman" w:cs="Times New Roman"/>
          <w:iCs/>
        </w:rPr>
        <w:t>Państwa dane osobowe będą przechowywane do momentu upływu okresu przedawnienia</w:t>
      </w:r>
      <w:r w:rsidRPr="00CA397F">
        <w:rPr>
          <w:rFonts w:ascii="Times New Roman" w:hAnsi="Times New Roman" w:cs="Times New Roman"/>
          <w:iCs/>
        </w:rPr>
        <w:t xml:space="preserve">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6391E3E2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6EE03F1F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2BE2894A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2CB9ADA2" w14:textId="77777777" w:rsidR="00D63F02" w:rsidRPr="003B7217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 xml:space="preserve">3.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 w:rsidRPr="003B7217">
        <w:rPr>
          <w:rFonts w:ascii="Times New Roman" w:hAnsi="Times New Roman" w:cs="Times New Roman"/>
          <w:iCs/>
        </w:rPr>
        <w:br/>
        <w:t>w celu związanym z realizacją niniejszej umowy.</w:t>
      </w:r>
    </w:p>
    <w:p w14:paraId="3B2023F0" w14:textId="5203E25A" w:rsidR="00D63F02" w:rsidRPr="003B7217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 xml:space="preserve">4. Zamawiający oświadcza, iż realizuje obowiązki Administratora Danych Osobowych określone </w:t>
      </w:r>
      <w:r w:rsidRPr="003B7217">
        <w:rPr>
          <w:rFonts w:ascii="Times New Roman" w:hAnsi="Times New Roman" w:cs="Times New Roman"/>
          <w:iCs/>
        </w:rPr>
        <w:br/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B7217">
        <w:rPr>
          <w:rFonts w:ascii="Times New Roman" w:hAnsi="Times New Roman" w:cs="Times New Roman"/>
          <w:iCs/>
        </w:rPr>
        <w:br/>
        <w:t>o ochronie danych, Dz. Urz. UE L 119 z 04.05.2016 r., dalej: RODO) oraz wydanymi na jego podstawie krajowymi przepisami z zakresu ochrony danych osobowych.</w:t>
      </w:r>
    </w:p>
    <w:p w14:paraId="5B0F7A50" w14:textId="77777777" w:rsidR="00D63F02" w:rsidRPr="003B7217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>5. Wykonawca zapewnia przestrzeganie zasad przetwarzania i ochrony danych osobowych zgodnie z przepisami RODO oraz wydanymi na jego podstawie krajowymi przepisami z zakresu ochrony danych osobowych.</w:t>
      </w:r>
    </w:p>
    <w:p w14:paraId="7BD43DE1" w14:textId="77777777" w:rsidR="00D63F02" w:rsidRPr="003B7217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>6.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856D362" w14:textId="77777777" w:rsidR="00D63F02" w:rsidRPr="003B7217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3B7217">
        <w:rPr>
          <w:rFonts w:ascii="Times New Roman" w:hAnsi="Times New Roman" w:cs="Times New Roman"/>
          <w:iCs/>
        </w:rPr>
        <w:t>7. Wykonawca będzie przetwarzał powierzone na podstawie umowy następujące rodzaje danych osobowych: dane zwykłe oraz dane dotyczące następujących kategorii osób – pracowników</w:t>
      </w:r>
      <w:r w:rsidRPr="00CA397F">
        <w:rPr>
          <w:rFonts w:ascii="Times New Roman" w:hAnsi="Times New Roman" w:cs="Times New Roman"/>
          <w:iCs/>
        </w:rPr>
        <w:t xml:space="preserve"> </w:t>
      </w:r>
      <w:r w:rsidRPr="003B7217">
        <w:rPr>
          <w:rFonts w:ascii="Times New Roman" w:hAnsi="Times New Roman" w:cs="Times New Roman"/>
          <w:iCs/>
        </w:rPr>
        <w:lastRenderedPageBreak/>
        <w:t>Zamawiającego – w postaci imion i nazwisk, numerów telefonów oraz adresów mailowych, wyłącznie ww. celu realizacji umowy.</w:t>
      </w:r>
    </w:p>
    <w:p w14:paraId="55F806C8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 xml:space="preserve">8.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</w:t>
      </w:r>
      <w:r w:rsidRPr="003B7217">
        <w:rPr>
          <w:iCs/>
          <w:sz w:val="22"/>
          <w:szCs w:val="22"/>
        </w:rPr>
        <w:br/>
        <w:t>na jego podstawie krajowych przepisów z zakresu ochrony danych osobowych.</w:t>
      </w:r>
    </w:p>
    <w:p w14:paraId="2728F8A1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9. Wykonawca zobowiązuje się dołożyć należytej staranności przy przetwarzaniu powierzonych danych osobowych.</w:t>
      </w:r>
    </w:p>
    <w:p w14:paraId="69D70763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10.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9434511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11.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4BD90CB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12.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176879B7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13.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E121D47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14.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7F9DE52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15.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07D2CC1B" w14:textId="77777777" w:rsidR="00D63F02" w:rsidRPr="003B7217" w:rsidRDefault="00D63F02" w:rsidP="00D63F02">
      <w:pPr>
        <w:spacing w:before="120"/>
        <w:jc w:val="both"/>
        <w:rPr>
          <w:iCs/>
          <w:sz w:val="22"/>
          <w:szCs w:val="22"/>
        </w:rPr>
      </w:pPr>
      <w:r w:rsidRPr="003B7217">
        <w:rPr>
          <w:iCs/>
          <w:sz w:val="22"/>
          <w:szCs w:val="22"/>
        </w:rPr>
        <w:t>16.Wykonawca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68EAC349" w14:textId="3CECD2E5" w:rsidR="00D63F02" w:rsidRDefault="00D63F02" w:rsidP="00D63F02">
      <w:pPr>
        <w:rPr>
          <w:b/>
          <w:sz w:val="22"/>
          <w:szCs w:val="22"/>
        </w:rPr>
      </w:pPr>
      <w:r w:rsidRPr="003B7217">
        <w:rPr>
          <w:iCs/>
          <w:sz w:val="22"/>
          <w:szCs w:val="22"/>
        </w:rPr>
        <w:t>17</w:t>
      </w:r>
      <w:r w:rsidRPr="004F2E95">
        <w:rPr>
          <w:b/>
          <w:bCs/>
          <w:iCs/>
          <w:sz w:val="22"/>
          <w:szCs w:val="22"/>
        </w:rPr>
        <w:t>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1. Umowa wchodzi w życie z dniem zawarcia.</w:t>
      </w:r>
    </w:p>
    <w:p w14:paraId="10D1D760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2. Wszelkie zmiany postanowień umowy wymagają formy pisemnej pod rygorem nieważności.</w:t>
      </w:r>
    </w:p>
    <w:p w14:paraId="5D40340C" w14:textId="77777777" w:rsidR="00D53C47" w:rsidRPr="003B7217" w:rsidRDefault="00D53C47" w:rsidP="00D53C47">
      <w:pPr>
        <w:jc w:val="both"/>
        <w:rPr>
          <w:bCs/>
          <w:sz w:val="22"/>
          <w:szCs w:val="22"/>
        </w:rPr>
      </w:pPr>
      <w:r w:rsidRPr="003B7217">
        <w:rPr>
          <w:bCs/>
          <w:sz w:val="22"/>
          <w:szCs w:val="22"/>
        </w:rPr>
        <w:t>3.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4C762F74" w14:textId="3B2BC0DA" w:rsidR="00D53C47" w:rsidRDefault="00D53C47" w:rsidP="003B7217">
      <w:pPr>
        <w:jc w:val="both"/>
        <w:rPr>
          <w:sz w:val="22"/>
          <w:szCs w:val="22"/>
        </w:rPr>
      </w:pPr>
      <w:r w:rsidRPr="003B7217">
        <w:rPr>
          <w:bCs/>
          <w:sz w:val="22"/>
          <w:szCs w:val="22"/>
        </w:rPr>
        <w:t>4. Umowa została sporządzona w dwóch jednobrzmiących egzemplarzach, jednym dla Wykonawcy i jednym dla Zamawiającego.</w:t>
      </w:r>
    </w:p>
    <w:p w14:paraId="7FE48B31" w14:textId="77777777" w:rsidR="00D63F02" w:rsidRPr="00D2522F" w:rsidRDefault="00D63F02" w:rsidP="00D53C47">
      <w:pPr>
        <w:rPr>
          <w:sz w:val="22"/>
          <w:szCs w:val="22"/>
        </w:rPr>
      </w:pPr>
    </w:p>
    <w:p w14:paraId="6D074247" w14:textId="77777777" w:rsidR="00D53C47" w:rsidRPr="00D2522F" w:rsidRDefault="00D53C47" w:rsidP="00D53C47">
      <w:pPr>
        <w:rPr>
          <w:sz w:val="22"/>
          <w:szCs w:val="22"/>
        </w:rPr>
      </w:pP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1C9BECFA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="003B7217">
        <w:rPr>
          <w:sz w:val="22"/>
          <w:szCs w:val="22"/>
        </w:rPr>
        <w:t xml:space="preserve">                       </w:t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18E94C42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WYKONWACA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="003B7217"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ZAMAWIAJĄCY</w:t>
      </w:r>
    </w:p>
    <w:sectPr w:rsidR="001561E9" w:rsidRPr="00D63F02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84A0" w14:textId="77777777" w:rsidR="00837E4D" w:rsidRDefault="00837E4D" w:rsidP="00D33B9A">
      <w:r>
        <w:separator/>
      </w:r>
    </w:p>
  </w:endnote>
  <w:endnote w:type="continuationSeparator" w:id="0">
    <w:p w14:paraId="66E412D6" w14:textId="77777777" w:rsidR="00837E4D" w:rsidRDefault="00837E4D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7B5B" w14:textId="77777777" w:rsidR="00837E4D" w:rsidRDefault="00837E4D" w:rsidP="00D33B9A">
      <w:r>
        <w:separator/>
      </w:r>
    </w:p>
  </w:footnote>
  <w:footnote w:type="continuationSeparator" w:id="0">
    <w:p w14:paraId="69BF3E36" w14:textId="77777777" w:rsidR="00837E4D" w:rsidRDefault="00837E4D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759F" w14:textId="674916A9" w:rsidR="00D33B9A" w:rsidRPr="00C53167" w:rsidRDefault="00F35B04" w:rsidP="00C53167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F74EBF" wp14:editId="350EA793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939A9"/>
    <w:multiLevelType w:val="hybridMultilevel"/>
    <w:tmpl w:val="F402B44C"/>
    <w:lvl w:ilvl="0" w:tplc="F76A62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7"/>
  </w:num>
  <w:num w:numId="19">
    <w:abstractNumId w:val="4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0C86"/>
    <w:rsid w:val="00012325"/>
    <w:rsid w:val="000170BC"/>
    <w:rsid w:val="00022F5C"/>
    <w:rsid w:val="00023E69"/>
    <w:rsid w:val="00061B17"/>
    <w:rsid w:val="00071D60"/>
    <w:rsid w:val="000A7BE7"/>
    <w:rsid w:val="000E537B"/>
    <w:rsid w:val="000F5341"/>
    <w:rsid w:val="001120F8"/>
    <w:rsid w:val="0011523E"/>
    <w:rsid w:val="00133148"/>
    <w:rsid w:val="001546B0"/>
    <w:rsid w:val="001561E9"/>
    <w:rsid w:val="001910F3"/>
    <w:rsid w:val="001A24F2"/>
    <w:rsid w:val="001A4E03"/>
    <w:rsid w:val="001B3C31"/>
    <w:rsid w:val="001B3EBE"/>
    <w:rsid w:val="001B7664"/>
    <w:rsid w:val="001C32F2"/>
    <w:rsid w:val="001C55D0"/>
    <w:rsid w:val="001D5237"/>
    <w:rsid w:val="001E57CF"/>
    <w:rsid w:val="00200E63"/>
    <w:rsid w:val="00223151"/>
    <w:rsid w:val="00234061"/>
    <w:rsid w:val="002424EC"/>
    <w:rsid w:val="002535D4"/>
    <w:rsid w:val="00254AC3"/>
    <w:rsid w:val="002557D1"/>
    <w:rsid w:val="00260E84"/>
    <w:rsid w:val="00296590"/>
    <w:rsid w:val="002A4FE2"/>
    <w:rsid w:val="002C0201"/>
    <w:rsid w:val="002C21FC"/>
    <w:rsid w:val="002D2C8C"/>
    <w:rsid w:val="002D47DB"/>
    <w:rsid w:val="002F2262"/>
    <w:rsid w:val="0031580B"/>
    <w:rsid w:val="00337C9D"/>
    <w:rsid w:val="00344B61"/>
    <w:rsid w:val="00350993"/>
    <w:rsid w:val="00350E05"/>
    <w:rsid w:val="003513E9"/>
    <w:rsid w:val="00395CD6"/>
    <w:rsid w:val="003B2F5E"/>
    <w:rsid w:val="003B7217"/>
    <w:rsid w:val="003C7E3D"/>
    <w:rsid w:val="003F1A4E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A4"/>
    <w:rsid w:val="00572AB9"/>
    <w:rsid w:val="00580B41"/>
    <w:rsid w:val="005A6015"/>
    <w:rsid w:val="005C1021"/>
    <w:rsid w:val="005D44C4"/>
    <w:rsid w:val="00601443"/>
    <w:rsid w:val="0060151E"/>
    <w:rsid w:val="00602CA1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7F7189"/>
    <w:rsid w:val="00800FDE"/>
    <w:rsid w:val="0080140C"/>
    <w:rsid w:val="00801C8B"/>
    <w:rsid w:val="00811244"/>
    <w:rsid w:val="0081599F"/>
    <w:rsid w:val="00822F25"/>
    <w:rsid w:val="0082373F"/>
    <w:rsid w:val="00837E4D"/>
    <w:rsid w:val="00871294"/>
    <w:rsid w:val="008A47F3"/>
    <w:rsid w:val="008C6475"/>
    <w:rsid w:val="008D2D02"/>
    <w:rsid w:val="008E1C6D"/>
    <w:rsid w:val="00916E0D"/>
    <w:rsid w:val="0092292B"/>
    <w:rsid w:val="0093418B"/>
    <w:rsid w:val="009532DA"/>
    <w:rsid w:val="00962EB8"/>
    <w:rsid w:val="0098434B"/>
    <w:rsid w:val="00987850"/>
    <w:rsid w:val="00992D9A"/>
    <w:rsid w:val="009B6AEA"/>
    <w:rsid w:val="009F5F0C"/>
    <w:rsid w:val="00A00712"/>
    <w:rsid w:val="00A01FCA"/>
    <w:rsid w:val="00A03713"/>
    <w:rsid w:val="00A1555A"/>
    <w:rsid w:val="00A16AF6"/>
    <w:rsid w:val="00A24D9F"/>
    <w:rsid w:val="00A56929"/>
    <w:rsid w:val="00A61744"/>
    <w:rsid w:val="00A830AD"/>
    <w:rsid w:val="00A921D9"/>
    <w:rsid w:val="00AE4DF8"/>
    <w:rsid w:val="00AF46BA"/>
    <w:rsid w:val="00B13F94"/>
    <w:rsid w:val="00BB299A"/>
    <w:rsid w:val="00BB49DD"/>
    <w:rsid w:val="00BC24D3"/>
    <w:rsid w:val="00BD1735"/>
    <w:rsid w:val="00BE6895"/>
    <w:rsid w:val="00BE7B0A"/>
    <w:rsid w:val="00BF1E9D"/>
    <w:rsid w:val="00C1679B"/>
    <w:rsid w:val="00C53167"/>
    <w:rsid w:val="00C72D75"/>
    <w:rsid w:val="00C91E9B"/>
    <w:rsid w:val="00C95891"/>
    <w:rsid w:val="00C9613C"/>
    <w:rsid w:val="00CA0F26"/>
    <w:rsid w:val="00CB4516"/>
    <w:rsid w:val="00CC0C28"/>
    <w:rsid w:val="00D16D76"/>
    <w:rsid w:val="00D178F8"/>
    <w:rsid w:val="00D223E6"/>
    <w:rsid w:val="00D2307D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C5621"/>
    <w:rsid w:val="00DC5B60"/>
    <w:rsid w:val="00DD54D6"/>
    <w:rsid w:val="00E2420B"/>
    <w:rsid w:val="00E25E24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F421-2AA1-4701-B5BB-426A26EA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9</cp:revision>
  <cp:lastPrinted>2020-09-10T09:51:00Z</cp:lastPrinted>
  <dcterms:created xsi:type="dcterms:W3CDTF">2020-09-02T10:18:00Z</dcterms:created>
  <dcterms:modified xsi:type="dcterms:W3CDTF">2020-09-10T09:51:00Z</dcterms:modified>
</cp:coreProperties>
</file>